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2E61" w14:textId="75E55535" w:rsidR="006416FD" w:rsidRDefault="00EB2C84" w:rsidP="006908FC">
      <w:pPr>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6908FC">
        <w:rPr>
          <w:rFonts w:ascii="Century Gothic" w:hAnsi="Century Gothic"/>
          <w:sz w:val="22"/>
          <w:szCs w:val="22"/>
        </w:rPr>
        <w:t>Avec environ 3</w:t>
      </w:r>
      <w:r w:rsidR="004B4AB9">
        <w:rPr>
          <w:rFonts w:ascii="Century Gothic" w:hAnsi="Century Gothic"/>
          <w:sz w:val="22"/>
          <w:szCs w:val="22"/>
        </w:rPr>
        <w:t>9</w:t>
      </w:r>
      <w:r w:rsidRPr="006908FC">
        <w:rPr>
          <w:rFonts w:ascii="Century Gothic" w:hAnsi="Century Gothic"/>
          <w:sz w:val="22"/>
          <w:szCs w:val="22"/>
        </w:rPr>
        <w:t xml:space="preserve">00 membres du personnel et un réseau d’enseignement étendu, la </w:t>
      </w:r>
      <w:r w:rsidRPr="001164EC">
        <w:rPr>
          <w:rFonts w:ascii="Century Gothic" w:hAnsi="Century Gothic"/>
          <w:b/>
          <w:sz w:val="22"/>
          <w:szCs w:val="22"/>
        </w:rPr>
        <w:t>Ville de Bruxelles</w:t>
      </w:r>
      <w:r w:rsidRPr="006908FC">
        <w:rPr>
          <w:rFonts w:ascii="Century Gothic" w:hAnsi="Century Gothic"/>
          <w:sz w:val="22"/>
          <w:szCs w:val="22"/>
        </w:rPr>
        <w:t xml:space="preserve"> est l'un des plus </w:t>
      </w:r>
      <w:r w:rsidR="00351879">
        <w:rPr>
          <w:rFonts w:ascii="Century Gothic" w:hAnsi="Century Gothic"/>
          <w:sz w:val="22"/>
          <w:szCs w:val="22"/>
        </w:rPr>
        <w:t>importants</w:t>
      </w:r>
      <w:r w:rsidRPr="006908FC">
        <w:rPr>
          <w:rFonts w:ascii="Century Gothic" w:hAnsi="Century Gothic"/>
          <w:sz w:val="22"/>
          <w:szCs w:val="22"/>
        </w:rPr>
        <w:t xml:space="preserve"> employeurs de la Région bruxelloise</w:t>
      </w:r>
      <w:r w:rsidR="006416FD">
        <w:rPr>
          <w:rFonts w:ascii="Century Gothic" w:hAnsi="Century Gothic"/>
          <w:sz w:val="22"/>
          <w:szCs w:val="22"/>
        </w:rPr>
        <w:t xml:space="preserve">. </w:t>
      </w:r>
    </w:p>
    <w:p w14:paraId="215F24B2" w14:textId="77777777" w:rsidR="006416FD" w:rsidRDefault="006416FD" w:rsidP="006908FC">
      <w:pPr>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p>
    <w:p w14:paraId="77B14B0A" w14:textId="525CBDB9" w:rsidR="001F1DAD" w:rsidRDefault="001F1DAD" w:rsidP="001F1DAD">
      <w:pPr>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1F1DAD">
        <w:rPr>
          <w:rFonts w:ascii="Century Gothic" w:hAnsi="Century Gothic"/>
          <w:sz w:val="22"/>
          <w:szCs w:val="22"/>
        </w:rPr>
        <w:t>Sous l’autorité du Bourgmestre et la direction du Secrétaire de la Ville, l</w:t>
      </w:r>
      <w:r>
        <w:rPr>
          <w:rFonts w:ascii="Century Gothic" w:hAnsi="Century Gothic"/>
          <w:sz w:val="22"/>
          <w:szCs w:val="22"/>
        </w:rPr>
        <w:t xml:space="preserve">e </w:t>
      </w:r>
      <w:r w:rsidRPr="001F1DAD">
        <w:rPr>
          <w:rFonts w:ascii="Century Gothic" w:hAnsi="Century Gothic"/>
          <w:b/>
          <w:bCs/>
          <w:sz w:val="22"/>
          <w:szCs w:val="22"/>
        </w:rPr>
        <w:t>Service planification d’urgence</w:t>
      </w:r>
      <w:r w:rsidRPr="001F1DAD">
        <w:rPr>
          <w:rFonts w:ascii="Century Gothic" w:hAnsi="Century Gothic"/>
          <w:sz w:val="22"/>
          <w:szCs w:val="22"/>
        </w:rPr>
        <w:t xml:space="preserve"> est </w:t>
      </w:r>
      <w:r>
        <w:rPr>
          <w:rFonts w:ascii="Century Gothic" w:hAnsi="Century Gothic"/>
          <w:sz w:val="22"/>
          <w:szCs w:val="22"/>
        </w:rPr>
        <w:t xml:space="preserve">référent </w:t>
      </w:r>
      <w:r w:rsidRPr="001F1DAD">
        <w:rPr>
          <w:rFonts w:ascii="Century Gothic" w:hAnsi="Century Gothic"/>
          <w:sz w:val="22"/>
          <w:szCs w:val="22"/>
        </w:rPr>
        <w:t xml:space="preserve">pour la planification d’urgence et la coordination stratégique des situations d’urgence. </w:t>
      </w:r>
      <w:r>
        <w:rPr>
          <w:rFonts w:ascii="Century Gothic" w:hAnsi="Century Gothic"/>
          <w:sz w:val="22"/>
          <w:szCs w:val="22"/>
        </w:rPr>
        <w:t>Il est en charge d’i</w:t>
      </w:r>
      <w:r w:rsidRPr="001F1DAD">
        <w:rPr>
          <w:rFonts w:ascii="Century Gothic" w:hAnsi="Century Gothic"/>
          <w:sz w:val="22"/>
          <w:szCs w:val="22"/>
        </w:rPr>
        <w:t>dentifier et analyser les risques présents sur le territoire</w:t>
      </w:r>
      <w:r>
        <w:rPr>
          <w:rFonts w:ascii="Century Gothic" w:hAnsi="Century Gothic"/>
          <w:sz w:val="22"/>
          <w:szCs w:val="22"/>
        </w:rPr>
        <w:t xml:space="preserve">,  de </w:t>
      </w:r>
      <w:r w:rsidRPr="001F1DAD">
        <w:rPr>
          <w:rFonts w:ascii="Century Gothic" w:hAnsi="Century Gothic"/>
          <w:sz w:val="22"/>
          <w:szCs w:val="22"/>
        </w:rPr>
        <w:t>soutenir et conseiller le Bourgmestre dans la coordination stratégique</w:t>
      </w:r>
      <w:r>
        <w:rPr>
          <w:rFonts w:ascii="Century Gothic" w:hAnsi="Century Gothic"/>
          <w:sz w:val="22"/>
          <w:szCs w:val="22"/>
        </w:rPr>
        <w:t xml:space="preserve"> </w:t>
      </w:r>
      <w:r w:rsidRPr="001F1DAD">
        <w:rPr>
          <w:rFonts w:ascii="Century Gothic" w:hAnsi="Century Gothic"/>
          <w:sz w:val="22"/>
          <w:szCs w:val="22"/>
        </w:rPr>
        <w:t>en cas de situation d’urgenc</w:t>
      </w:r>
      <w:r>
        <w:rPr>
          <w:rFonts w:ascii="Century Gothic" w:hAnsi="Century Gothic"/>
          <w:sz w:val="22"/>
          <w:szCs w:val="22"/>
        </w:rPr>
        <w:t xml:space="preserve">e. Il </w:t>
      </w:r>
      <w:r w:rsidRPr="001F1DAD">
        <w:rPr>
          <w:rFonts w:ascii="Century Gothic" w:hAnsi="Century Gothic"/>
          <w:sz w:val="22"/>
          <w:szCs w:val="22"/>
        </w:rPr>
        <w:t>coordonne la rédaction de plans d’urgence et d‘intervention</w:t>
      </w:r>
      <w:r>
        <w:rPr>
          <w:rFonts w:ascii="Century Gothic" w:hAnsi="Century Gothic"/>
          <w:sz w:val="22"/>
          <w:szCs w:val="22"/>
        </w:rPr>
        <w:t xml:space="preserve"> et plans</w:t>
      </w:r>
      <w:r w:rsidRPr="001F1DAD">
        <w:rPr>
          <w:rFonts w:ascii="Century Gothic" w:hAnsi="Century Gothic"/>
          <w:sz w:val="22"/>
          <w:szCs w:val="22"/>
        </w:rPr>
        <w:t xml:space="preserve"> internes d’urgence</w:t>
      </w:r>
      <w:r>
        <w:rPr>
          <w:rFonts w:ascii="Century Gothic" w:hAnsi="Century Gothic"/>
          <w:sz w:val="22"/>
          <w:szCs w:val="22"/>
        </w:rPr>
        <w:t xml:space="preserve">. Il </w:t>
      </w:r>
      <w:r w:rsidR="009D614F">
        <w:rPr>
          <w:rFonts w:ascii="Century Gothic" w:hAnsi="Century Gothic"/>
          <w:sz w:val="22"/>
          <w:szCs w:val="22"/>
        </w:rPr>
        <w:t>suit</w:t>
      </w:r>
      <w:r w:rsidR="009D614F" w:rsidRPr="001F1DAD">
        <w:rPr>
          <w:rFonts w:ascii="Century Gothic" w:hAnsi="Century Gothic"/>
          <w:sz w:val="22"/>
          <w:szCs w:val="22"/>
        </w:rPr>
        <w:t xml:space="preserve"> </w:t>
      </w:r>
      <w:r w:rsidRPr="001F1DAD">
        <w:rPr>
          <w:rFonts w:ascii="Century Gothic" w:hAnsi="Century Gothic"/>
          <w:sz w:val="22"/>
          <w:szCs w:val="22"/>
        </w:rPr>
        <w:t>l’organisation et coordonne l’encadrement multidisciplinaire des grands évènements</w:t>
      </w:r>
      <w:r w:rsidR="00EB7A7F">
        <w:rPr>
          <w:rFonts w:ascii="Century Gothic" w:hAnsi="Century Gothic"/>
          <w:sz w:val="22"/>
          <w:szCs w:val="22"/>
        </w:rPr>
        <w:t>. Il se charge également de</w:t>
      </w:r>
      <w:r w:rsidRPr="001F1DAD">
        <w:rPr>
          <w:rFonts w:ascii="Century Gothic" w:hAnsi="Century Gothic"/>
          <w:sz w:val="22"/>
          <w:szCs w:val="22"/>
        </w:rPr>
        <w:t xml:space="preserve"> l’information préalable </w:t>
      </w:r>
      <w:r>
        <w:rPr>
          <w:rFonts w:ascii="Century Gothic" w:hAnsi="Century Gothic"/>
          <w:sz w:val="22"/>
          <w:szCs w:val="22"/>
        </w:rPr>
        <w:t>et d</w:t>
      </w:r>
      <w:r w:rsidR="00EB7A7F">
        <w:rPr>
          <w:rFonts w:ascii="Century Gothic" w:hAnsi="Century Gothic"/>
          <w:sz w:val="22"/>
          <w:szCs w:val="22"/>
        </w:rPr>
        <w:t>e l’organisations d’</w:t>
      </w:r>
      <w:r>
        <w:rPr>
          <w:rFonts w:ascii="Century Gothic" w:hAnsi="Century Gothic"/>
          <w:sz w:val="22"/>
          <w:szCs w:val="22"/>
        </w:rPr>
        <w:t xml:space="preserve">exercices </w:t>
      </w:r>
      <w:r w:rsidRPr="001F1DAD">
        <w:rPr>
          <w:rFonts w:ascii="Century Gothic" w:hAnsi="Century Gothic"/>
          <w:sz w:val="22"/>
          <w:szCs w:val="22"/>
        </w:rPr>
        <w:t>sur la planification d’urgence</w:t>
      </w:r>
      <w:r>
        <w:rPr>
          <w:rFonts w:ascii="Century Gothic" w:hAnsi="Century Gothic"/>
          <w:sz w:val="22"/>
          <w:szCs w:val="22"/>
        </w:rPr>
        <w:t>.</w:t>
      </w:r>
    </w:p>
    <w:p w14:paraId="78F2042C" w14:textId="77777777" w:rsidR="001F1DAD" w:rsidRPr="001F1DAD" w:rsidRDefault="001F1DAD" w:rsidP="001F1DAD">
      <w:pPr>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p>
    <w:p w14:paraId="1EB9D9ED" w14:textId="2EE650FD" w:rsidR="001F1DAD" w:rsidRDefault="001F1DAD" w:rsidP="00C47225">
      <w:pPr>
        <w:jc w:val="center"/>
        <w:rPr>
          <w:rFonts w:ascii="Century Gothic" w:hAnsi="Century Gothic"/>
          <w:sz w:val="22"/>
          <w:szCs w:val="22"/>
        </w:rPr>
      </w:pPr>
    </w:p>
    <w:p w14:paraId="31F13A39" w14:textId="5DCE2F7D" w:rsidR="00EB2C84" w:rsidRPr="006908FC" w:rsidRDefault="001F1DAD" w:rsidP="00C47225">
      <w:pPr>
        <w:jc w:val="center"/>
        <w:rPr>
          <w:rFonts w:ascii="Century Gothic" w:hAnsi="Century Gothic"/>
          <w:sz w:val="22"/>
          <w:szCs w:val="22"/>
        </w:rPr>
      </w:pPr>
      <w:r w:rsidRPr="001F1DAD">
        <w:rPr>
          <w:rFonts w:ascii="Century Gothic" w:hAnsi="Century Gothic"/>
          <w:sz w:val="22"/>
          <w:szCs w:val="22"/>
        </w:rPr>
        <w:t xml:space="preserve">Chargé de dossiers de planification d’urgence </w:t>
      </w:r>
      <w:r w:rsidR="00EB2C84" w:rsidRPr="006908FC">
        <w:rPr>
          <w:rFonts w:ascii="Century Gothic" w:hAnsi="Century Gothic"/>
          <w:sz w:val="22"/>
          <w:szCs w:val="22"/>
        </w:rPr>
        <w:t>(H/F</w:t>
      </w:r>
      <w:r w:rsidR="00805EED">
        <w:rPr>
          <w:rFonts w:ascii="Century Gothic" w:hAnsi="Century Gothic"/>
          <w:sz w:val="22"/>
          <w:szCs w:val="22"/>
        </w:rPr>
        <w:t>/X</w:t>
      </w:r>
      <w:r w:rsidR="00EB2C84" w:rsidRPr="006908FC">
        <w:rPr>
          <w:rFonts w:ascii="Century Gothic" w:hAnsi="Century Gothic"/>
          <w:sz w:val="22"/>
          <w:szCs w:val="22"/>
        </w:rPr>
        <w:t xml:space="preserve">) pour </w:t>
      </w:r>
      <w:r w:rsidR="00BA1062">
        <w:rPr>
          <w:rFonts w:ascii="Century Gothic" w:hAnsi="Century Gothic"/>
          <w:sz w:val="22"/>
          <w:szCs w:val="22"/>
        </w:rPr>
        <w:t>la Ville de Bruxelles</w:t>
      </w:r>
    </w:p>
    <w:p w14:paraId="0E535F06" w14:textId="77777777" w:rsidR="00EB2C84" w:rsidRPr="006908FC" w:rsidRDefault="00EB2C84" w:rsidP="006908FC">
      <w:pPr>
        <w:jc w:val="both"/>
        <w:rPr>
          <w:rFonts w:ascii="Century Gothic" w:hAnsi="Century Gothic"/>
          <w:sz w:val="22"/>
          <w:szCs w:val="22"/>
        </w:rPr>
      </w:pPr>
    </w:p>
    <w:p w14:paraId="2F711324" w14:textId="249B4430" w:rsidR="00EB2C84" w:rsidRPr="006908FC" w:rsidRDefault="00805EED" w:rsidP="006908FC">
      <w:pPr>
        <w:jc w:val="center"/>
        <w:rPr>
          <w:rFonts w:ascii="Century Gothic" w:hAnsi="Century Gothic"/>
          <w:sz w:val="22"/>
          <w:szCs w:val="22"/>
        </w:rPr>
      </w:pPr>
      <w:r w:rsidRPr="00827DD0">
        <w:rPr>
          <w:noProof/>
          <w:sz w:val="20"/>
          <w:szCs w:val="20"/>
        </w:rPr>
        <w:drawing>
          <wp:inline distT="0" distB="0" distL="0" distR="0" wp14:anchorId="7393AD84" wp14:editId="0374971E">
            <wp:extent cx="1762964" cy="891505"/>
            <wp:effectExtent l="0" t="0" r="0" b="4445"/>
            <wp:docPr id="2" name="Image 2" descr="C:\Users\DelotsMl\AppData\Local\Microsoft\Windows\Temporary Internet Files\Content.Word\BXL_logo_horiz_FILET_FR_NL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otsMl\AppData\Local\Microsoft\Windows\Temporary Internet Files\Content.Word\BXL_logo_horiz_FILET_FR_NL_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9739" cy="894931"/>
                    </a:xfrm>
                    <a:prstGeom prst="rect">
                      <a:avLst/>
                    </a:prstGeom>
                    <a:noFill/>
                    <a:ln>
                      <a:noFill/>
                    </a:ln>
                  </pic:spPr>
                </pic:pic>
              </a:graphicData>
            </a:graphic>
          </wp:inline>
        </w:drawing>
      </w:r>
    </w:p>
    <w:p w14:paraId="1FF81B21" w14:textId="77777777" w:rsidR="00EB2C84" w:rsidRPr="006908FC" w:rsidRDefault="00EB2C84" w:rsidP="006908FC">
      <w:pPr>
        <w:jc w:val="both"/>
        <w:rPr>
          <w:rFonts w:ascii="Century Gothic" w:hAnsi="Century Gothic"/>
          <w:sz w:val="22"/>
          <w:szCs w:val="22"/>
        </w:rPr>
      </w:pPr>
    </w:p>
    <w:p w14:paraId="0C358CAB" w14:textId="77777777" w:rsidR="006416FD" w:rsidRPr="006416FD" w:rsidRDefault="006416FD" w:rsidP="006416FD">
      <w:pPr>
        <w:rPr>
          <w:rFonts w:ascii="Century Gothic" w:hAnsi="Century Gothic"/>
          <w:b/>
          <w:caps/>
          <w:sz w:val="22"/>
          <w:szCs w:val="22"/>
        </w:rPr>
      </w:pPr>
      <w:r w:rsidRPr="006416FD">
        <w:rPr>
          <w:rFonts w:ascii="Century Gothic" w:hAnsi="Century Gothic"/>
          <w:b/>
          <w:caps/>
          <w:sz w:val="22"/>
          <w:szCs w:val="22"/>
        </w:rPr>
        <w:t>DIPLÔME REQUIS</w:t>
      </w:r>
    </w:p>
    <w:p w14:paraId="358CF01D" w14:textId="35935808" w:rsidR="001E3F85" w:rsidRDefault="001E3F85" w:rsidP="006416FD">
      <w:pPr>
        <w:rPr>
          <w:rFonts w:ascii="Century Gothic" w:hAnsi="Century Gothic"/>
          <w:sz w:val="22"/>
          <w:szCs w:val="22"/>
        </w:rPr>
      </w:pPr>
      <w:r>
        <w:rPr>
          <w:rFonts w:ascii="Century Gothic" w:hAnsi="Century Gothic"/>
          <w:sz w:val="22"/>
          <w:szCs w:val="22"/>
        </w:rPr>
        <w:t>Être</w:t>
      </w:r>
      <w:r w:rsidR="00666231">
        <w:rPr>
          <w:rFonts w:ascii="Century Gothic" w:hAnsi="Century Gothic"/>
          <w:sz w:val="22"/>
          <w:szCs w:val="22"/>
        </w:rPr>
        <w:t xml:space="preserve"> titulaire d’un diplôme de l</w:t>
      </w:r>
      <w:r w:rsidR="006416FD" w:rsidRPr="006416FD">
        <w:rPr>
          <w:rFonts w:ascii="Century Gothic" w:hAnsi="Century Gothic"/>
          <w:sz w:val="22"/>
          <w:szCs w:val="22"/>
        </w:rPr>
        <w:t>icence / master</w:t>
      </w:r>
      <w:r w:rsidR="003801C0">
        <w:rPr>
          <w:rFonts w:ascii="Century Gothic" w:hAnsi="Century Gothic"/>
          <w:sz w:val="22"/>
          <w:szCs w:val="22"/>
        </w:rPr>
        <w:t xml:space="preserve"> ou d’un bachelier</w:t>
      </w:r>
    </w:p>
    <w:p w14:paraId="3FD8FBEE" w14:textId="0245B8EC" w:rsidR="001740C4" w:rsidRDefault="001740C4" w:rsidP="006416FD">
      <w:pPr>
        <w:rPr>
          <w:rFonts w:ascii="Century Gothic" w:hAnsi="Century Gothic"/>
          <w:sz w:val="22"/>
          <w:szCs w:val="22"/>
        </w:rPr>
      </w:pPr>
    </w:p>
    <w:p w14:paraId="0D431F45" w14:textId="77777777" w:rsidR="001740C4" w:rsidRPr="00E62EA9" w:rsidRDefault="001740C4" w:rsidP="001740C4">
      <w:pPr>
        <w:rPr>
          <w:rFonts w:ascii="Century Gothic" w:hAnsi="Century Gothic"/>
          <w:i/>
          <w:iCs/>
          <w:sz w:val="20"/>
          <w:szCs w:val="20"/>
        </w:rPr>
      </w:pPr>
      <w:r w:rsidRPr="00E62EA9">
        <w:rPr>
          <w:rFonts w:ascii="Century Gothic" w:hAnsi="Century Gothic"/>
          <w:i/>
          <w:iCs/>
          <w:sz w:val="20"/>
          <w:szCs w:val="20"/>
        </w:rPr>
        <w:t>Si vous avez obtenu votre diplôme à l’étranger, sauf exceptions, une déclaration d’équivalence délivrée par la Fédération Wallonie-Bruxelles est obligatoire (</w:t>
      </w:r>
      <w:hyperlink r:id="rId7" w:history="1">
        <w:r w:rsidRPr="000E00B0">
          <w:rPr>
            <w:rStyle w:val="Lienhypertexte"/>
            <w:rFonts w:ascii="Century Gothic" w:hAnsi="Century Gothic"/>
            <w:i/>
            <w:iCs/>
            <w:sz w:val="20"/>
            <w:szCs w:val="20"/>
          </w:rPr>
          <w:t>http://www.equivalences.cfwb.be/index.php?id=travaillerenbelgique</w:t>
        </w:r>
      </w:hyperlink>
      <w:r>
        <w:rPr>
          <w:rFonts w:ascii="Century Gothic" w:hAnsi="Century Gothic"/>
          <w:i/>
          <w:iCs/>
          <w:sz w:val="20"/>
          <w:szCs w:val="20"/>
        </w:rPr>
        <w:t xml:space="preserve"> </w:t>
      </w:r>
      <w:r w:rsidRPr="00E62EA9">
        <w:rPr>
          <w:rFonts w:ascii="Century Gothic" w:hAnsi="Century Gothic"/>
          <w:i/>
          <w:iCs/>
          <w:sz w:val="20"/>
          <w:szCs w:val="20"/>
        </w:rPr>
        <w:t>)</w:t>
      </w:r>
    </w:p>
    <w:p w14:paraId="47D3F8F2" w14:textId="77777777" w:rsidR="001740C4" w:rsidRPr="006416FD" w:rsidRDefault="001740C4" w:rsidP="006416FD">
      <w:pPr>
        <w:rPr>
          <w:rFonts w:ascii="Century Gothic" w:hAnsi="Century Gothic"/>
          <w:sz w:val="22"/>
          <w:szCs w:val="22"/>
        </w:rPr>
      </w:pPr>
    </w:p>
    <w:p w14:paraId="3D6973FE" w14:textId="77777777" w:rsidR="006416FD" w:rsidRDefault="006416FD" w:rsidP="006416FD">
      <w:pPr>
        <w:rPr>
          <w:b/>
        </w:rPr>
      </w:pPr>
    </w:p>
    <w:p w14:paraId="1193AB6C" w14:textId="77777777" w:rsidR="006416FD" w:rsidRPr="006416FD" w:rsidRDefault="006416FD" w:rsidP="006416FD">
      <w:pPr>
        <w:jc w:val="both"/>
        <w:rPr>
          <w:rFonts w:ascii="Century Gothic" w:hAnsi="Century Gothic"/>
          <w:b/>
          <w:caps/>
          <w:sz w:val="22"/>
          <w:szCs w:val="22"/>
        </w:rPr>
      </w:pPr>
      <w:r w:rsidRPr="006416FD">
        <w:rPr>
          <w:rFonts w:ascii="Century Gothic" w:hAnsi="Century Gothic"/>
          <w:b/>
          <w:caps/>
          <w:sz w:val="22"/>
          <w:szCs w:val="22"/>
        </w:rPr>
        <w:t>MISSION</w:t>
      </w:r>
    </w:p>
    <w:p w14:paraId="69240109" w14:textId="7B20090D" w:rsidR="006416FD" w:rsidRPr="006416FD" w:rsidRDefault="00F34BB0" w:rsidP="006416FD">
      <w:pPr>
        <w:rPr>
          <w:rFonts w:ascii="Century Gothic" w:hAnsi="Century Gothic"/>
          <w:sz w:val="22"/>
          <w:szCs w:val="22"/>
        </w:rPr>
      </w:pPr>
      <w:r w:rsidRPr="00F34BB0">
        <w:rPr>
          <w:rFonts w:ascii="Century Gothic" w:hAnsi="Century Gothic"/>
          <w:sz w:val="22"/>
          <w:szCs w:val="22"/>
        </w:rPr>
        <w:t>Vous</w:t>
      </w:r>
      <w:r w:rsidR="00DD0F7D" w:rsidRPr="00DD0F7D">
        <w:t xml:space="preserve"> </w:t>
      </w:r>
      <w:r w:rsidR="00DD0F7D" w:rsidRPr="00DD0F7D">
        <w:rPr>
          <w:rFonts w:ascii="Century Gothic" w:hAnsi="Century Gothic"/>
          <w:sz w:val="22"/>
          <w:szCs w:val="22"/>
        </w:rPr>
        <w:t>travaillez sous la direction du coordinateur plan d'urgence et la supervision du Secrétaire de la Ville</w:t>
      </w:r>
      <w:r w:rsidR="00DD0F7D">
        <w:rPr>
          <w:rFonts w:ascii="Century Gothic" w:hAnsi="Century Gothic"/>
          <w:sz w:val="22"/>
          <w:szCs w:val="22"/>
        </w:rPr>
        <w:t>. V</w:t>
      </w:r>
      <w:r>
        <w:rPr>
          <w:rFonts w:ascii="Century Gothic" w:hAnsi="Century Gothic"/>
          <w:sz w:val="22"/>
          <w:szCs w:val="22"/>
        </w:rPr>
        <w:t xml:space="preserve">ous </w:t>
      </w:r>
      <w:r w:rsidRPr="00F34BB0">
        <w:rPr>
          <w:rFonts w:ascii="Century Gothic" w:hAnsi="Century Gothic"/>
          <w:sz w:val="22"/>
          <w:szCs w:val="22"/>
        </w:rPr>
        <w:t xml:space="preserve">traitez les dossiers relatifs à la planification d’urgence (interne et externe) à la Ville de Bruxelles et assurez le suivi proactif des demandes qui y sont liées. </w:t>
      </w:r>
      <w:r w:rsidR="00F23827">
        <w:rPr>
          <w:rFonts w:ascii="Century Gothic" w:hAnsi="Century Gothic"/>
          <w:sz w:val="22"/>
          <w:szCs w:val="22"/>
        </w:rPr>
        <w:t xml:space="preserve"> </w:t>
      </w:r>
      <w:r w:rsidR="00DD0F7D">
        <w:rPr>
          <w:rFonts w:ascii="Century Gothic" w:hAnsi="Century Gothic"/>
          <w:sz w:val="22"/>
          <w:szCs w:val="22"/>
        </w:rPr>
        <w:t xml:space="preserve">Vous êtes en </w:t>
      </w:r>
      <w:r w:rsidR="00DD0F7D" w:rsidRPr="00DD0F7D">
        <w:rPr>
          <w:rFonts w:ascii="Century Gothic" w:hAnsi="Century Gothic"/>
          <w:sz w:val="22"/>
          <w:szCs w:val="22"/>
        </w:rPr>
        <w:t>contact réguliers avec le Bourgmestre et son cabinet</w:t>
      </w:r>
      <w:r w:rsidR="00DD0F7D">
        <w:rPr>
          <w:rFonts w:ascii="Century Gothic" w:hAnsi="Century Gothic"/>
          <w:sz w:val="22"/>
          <w:szCs w:val="22"/>
        </w:rPr>
        <w:t xml:space="preserve"> et collaborez avec de nombreux partenaires internes et externes (</w:t>
      </w:r>
      <w:r w:rsidR="00DD0F7D" w:rsidRPr="00DD0F7D">
        <w:rPr>
          <w:rFonts w:ascii="Century Gothic" w:hAnsi="Century Gothic"/>
          <w:sz w:val="22"/>
          <w:szCs w:val="22"/>
        </w:rPr>
        <w:t>le Haut Fonctionnaire, les conseillers en prévention, les services internes de la Ville de Bruxelles,</w:t>
      </w:r>
      <w:r w:rsidR="00CB0EF6">
        <w:rPr>
          <w:rFonts w:ascii="Century Gothic" w:hAnsi="Century Gothic"/>
          <w:sz w:val="22"/>
          <w:szCs w:val="22"/>
        </w:rPr>
        <w:t xml:space="preserve"> les</w:t>
      </w:r>
      <w:r w:rsidR="00DD0F7D" w:rsidRPr="00DD0F7D">
        <w:rPr>
          <w:rFonts w:ascii="Century Gothic" w:hAnsi="Century Gothic"/>
          <w:sz w:val="22"/>
          <w:szCs w:val="22"/>
        </w:rPr>
        <w:t xml:space="preserve"> pompiers et </w:t>
      </w:r>
      <w:r w:rsidR="00CB0EF6">
        <w:rPr>
          <w:rFonts w:ascii="Century Gothic" w:hAnsi="Century Gothic"/>
          <w:sz w:val="22"/>
          <w:szCs w:val="22"/>
        </w:rPr>
        <w:t xml:space="preserve">la </w:t>
      </w:r>
      <w:r w:rsidR="00DD0F7D" w:rsidRPr="00DD0F7D">
        <w:rPr>
          <w:rFonts w:ascii="Century Gothic" w:hAnsi="Century Gothic"/>
          <w:sz w:val="22"/>
          <w:szCs w:val="22"/>
        </w:rPr>
        <w:t xml:space="preserve">protection civile, </w:t>
      </w:r>
      <w:r w:rsidR="00CB0EF6">
        <w:rPr>
          <w:rFonts w:ascii="Century Gothic" w:hAnsi="Century Gothic"/>
          <w:sz w:val="22"/>
          <w:szCs w:val="22"/>
        </w:rPr>
        <w:t xml:space="preserve">la </w:t>
      </w:r>
      <w:r w:rsidR="00DD0F7D" w:rsidRPr="00DD0F7D">
        <w:rPr>
          <w:rFonts w:ascii="Century Gothic" w:hAnsi="Century Gothic"/>
          <w:sz w:val="22"/>
          <w:szCs w:val="22"/>
        </w:rPr>
        <w:t>police et la Défense,</w:t>
      </w:r>
      <w:r w:rsidR="00CB0EF6">
        <w:rPr>
          <w:rFonts w:ascii="Century Gothic" w:hAnsi="Century Gothic"/>
          <w:sz w:val="22"/>
          <w:szCs w:val="22"/>
        </w:rPr>
        <w:t xml:space="preserve"> la croix rouge,</w:t>
      </w:r>
      <w:r w:rsidR="00DD0F7D" w:rsidRPr="00DD0F7D">
        <w:rPr>
          <w:rFonts w:ascii="Century Gothic" w:hAnsi="Century Gothic"/>
          <w:sz w:val="22"/>
          <w:szCs w:val="22"/>
        </w:rPr>
        <w:t xml:space="preserve"> </w:t>
      </w:r>
      <w:r w:rsidR="00CB0EF6">
        <w:rPr>
          <w:rFonts w:ascii="Century Gothic" w:hAnsi="Century Gothic"/>
          <w:sz w:val="22"/>
          <w:szCs w:val="22"/>
        </w:rPr>
        <w:t>d’</w:t>
      </w:r>
      <w:r w:rsidR="00DD0F7D" w:rsidRPr="00DD0F7D">
        <w:rPr>
          <w:rFonts w:ascii="Century Gothic" w:hAnsi="Century Gothic"/>
          <w:sz w:val="22"/>
          <w:szCs w:val="22"/>
        </w:rPr>
        <w:t xml:space="preserve">autres coordinateurs plan d'urgence en Belgique, le CPAS, </w:t>
      </w:r>
      <w:r w:rsidR="00CB0EF6">
        <w:rPr>
          <w:rFonts w:ascii="Century Gothic" w:hAnsi="Century Gothic"/>
          <w:sz w:val="22"/>
          <w:szCs w:val="22"/>
        </w:rPr>
        <w:t xml:space="preserve">la </w:t>
      </w:r>
      <w:r w:rsidR="00DD0F7D" w:rsidRPr="00DD0F7D">
        <w:rPr>
          <w:rFonts w:ascii="Century Gothic" w:hAnsi="Century Gothic"/>
          <w:sz w:val="22"/>
          <w:szCs w:val="22"/>
        </w:rPr>
        <w:t xml:space="preserve">STIB, </w:t>
      </w:r>
      <w:proofErr w:type="spellStart"/>
      <w:r w:rsidR="00DD0F7D" w:rsidRPr="00DD0F7D">
        <w:rPr>
          <w:rFonts w:ascii="Century Gothic" w:hAnsi="Century Gothic"/>
          <w:sz w:val="22"/>
          <w:szCs w:val="22"/>
        </w:rPr>
        <w:t>Infrabel</w:t>
      </w:r>
      <w:proofErr w:type="spellEnd"/>
      <w:r w:rsidR="00DD0F7D" w:rsidRPr="00DD0F7D">
        <w:rPr>
          <w:rFonts w:ascii="Century Gothic" w:hAnsi="Century Gothic"/>
          <w:sz w:val="22"/>
          <w:szCs w:val="22"/>
        </w:rPr>
        <w:t xml:space="preserve">, les entreprises Seveso, </w:t>
      </w:r>
      <w:r w:rsidR="00DD0F7D">
        <w:rPr>
          <w:rFonts w:ascii="Century Gothic" w:hAnsi="Century Gothic"/>
          <w:sz w:val="22"/>
          <w:szCs w:val="22"/>
        </w:rPr>
        <w:t xml:space="preserve">… ). Vous alternez travail de bureau et réunion avec les partenaires, vous effectuez également des visites sur certains lieux ou évènements. Vous êtes présent sur le terrain en cas de nécessité lors de grands évènements ou </w:t>
      </w:r>
      <w:r w:rsidR="00CB0EF6">
        <w:rPr>
          <w:rFonts w:ascii="Century Gothic" w:hAnsi="Century Gothic"/>
          <w:sz w:val="22"/>
          <w:szCs w:val="22"/>
        </w:rPr>
        <w:t xml:space="preserve">lors du </w:t>
      </w:r>
      <w:r w:rsidR="00405F41">
        <w:rPr>
          <w:rFonts w:ascii="Century Gothic" w:hAnsi="Century Gothic"/>
          <w:sz w:val="22"/>
          <w:szCs w:val="22"/>
        </w:rPr>
        <w:t xml:space="preserve">déclenchement </w:t>
      </w:r>
      <w:r w:rsidR="00CB0EF6">
        <w:rPr>
          <w:rFonts w:ascii="Century Gothic" w:hAnsi="Century Gothic"/>
          <w:sz w:val="22"/>
          <w:szCs w:val="22"/>
        </w:rPr>
        <w:t>de plans d’urgence, même en dehors des heures de bureau.</w:t>
      </w:r>
    </w:p>
    <w:p w14:paraId="254895F4" w14:textId="77777777" w:rsidR="006416FD" w:rsidRDefault="006416FD" w:rsidP="006416FD"/>
    <w:p w14:paraId="6CAD89C1" w14:textId="77777777" w:rsidR="006416FD" w:rsidRPr="006416FD" w:rsidRDefault="006416FD" w:rsidP="006416FD">
      <w:pPr>
        <w:jc w:val="both"/>
        <w:rPr>
          <w:rFonts w:ascii="Century Gothic" w:hAnsi="Century Gothic"/>
          <w:b/>
          <w:caps/>
          <w:sz w:val="22"/>
          <w:szCs w:val="22"/>
        </w:rPr>
      </w:pPr>
      <w:r w:rsidRPr="006416FD">
        <w:rPr>
          <w:rFonts w:ascii="Century Gothic" w:hAnsi="Century Gothic"/>
          <w:b/>
          <w:caps/>
          <w:sz w:val="22"/>
          <w:szCs w:val="22"/>
        </w:rPr>
        <w:t>Taches</w:t>
      </w:r>
    </w:p>
    <w:p w14:paraId="2000EE3C" w14:textId="42DC0BB7" w:rsidR="001E3F85" w:rsidRDefault="001E3F85" w:rsidP="00E70DDE">
      <w:pPr>
        <w:numPr>
          <w:ilvl w:val="0"/>
          <w:numId w:val="4"/>
        </w:numPr>
        <w:jc w:val="both"/>
        <w:rPr>
          <w:rFonts w:ascii="Century Gothic" w:hAnsi="Century Gothic"/>
          <w:sz w:val="22"/>
          <w:szCs w:val="22"/>
        </w:rPr>
      </w:pPr>
      <w:r w:rsidRPr="001E3F85">
        <w:rPr>
          <w:rFonts w:ascii="Century Gothic" w:hAnsi="Century Gothic"/>
          <w:sz w:val="22"/>
          <w:szCs w:val="22"/>
        </w:rPr>
        <w:t xml:space="preserve">Vous participerez à l’accompagnement et la coordination de procédures de « retour à la vie normale » faisant suite à la </w:t>
      </w:r>
      <w:r w:rsidR="006C16F4">
        <w:rPr>
          <w:rFonts w:ascii="Century Gothic" w:hAnsi="Century Gothic"/>
          <w:sz w:val="22"/>
          <w:szCs w:val="22"/>
        </w:rPr>
        <w:t>c</w:t>
      </w:r>
      <w:r w:rsidRPr="001E3F85">
        <w:rPr>
          <w:rFonts w:ascii="Century Gothic" w:hAnsi="Century Gothic"/>
          <w:sz w:val="22"/>
          <w:szCs w:val="22"/>
        </w:rPr>
        <w:t>rise du Covid-19</w:t>
      </w:r>
    </w:p>
    <w:p w14:paraId="3F01FC81" w14:textId="6BC141AF" w:rsidR="006C16F4" w:rsidRPr="006C16F4" w:rsidRDefault="006C16F4" w:rsidP="006C16F4">
      <w:pPr>
        <w:numPr>
          <w:ilvl w:val="0"/>
          <w:numId w:val="4"/>
        </w:numPr>
        <w:jc w:val="both"/>
        <w:rPr>
          <w:rFonts w:ascii="Century Gothic" w:hAnsi="Century Gothic"/>
          <w:sz w:val="22"/>
          <w:szCs w:val="22"/>
        </w:rPr>
      </w:pPr>
      <w:r>
        <w:rPr>
          <w:rFonts w:ascii="Century Gothic" w:hAnsi="Century Gothic"/>
          <w:sz w:val="22"/>
          <w:szCs w:val="22"/>
        </w:rPr>
        <w:t>Vous a</w:t>
      </w:r>
      <w:r w:rsidRPr="00CB0EF6">
        <w:rPr>
          <w:rFonts w:ascii="Century Gothic" w:hAnsi="Century Gothic"/>
          <w:sz w:val="22"/>
          <w:szCs w:val="22"/>
        </w:rPr>
        <w:t>ssiste</w:t>
      </w:r>
      <w:r>
        <w:rPr>
          <w:rFonts w:ascii="Century Gothic" w:hAnsi="Century Gothic"/>
          <w:sz w:val="22"/>
          <w:szCs w:val="22"/>
        </w:rPr>
        <w:t>z</w:t>
      </w:r>
      <w:r w:rsidRPr="00CB0EF6">
        <w:rPr>
          <w:rFonts w:ascii="Century Gothic" w:hAnsi="Century Gothic"/>
          <w:sz w:val="22"/>
          <w:szCs w:val="22"/>
        </w:rPr>
        <w:t xml:space="preserve"> le coordinateur plan d’urgence dans ses missions, notamment les missions de gestion de crise, et prodiguer des recommandations dans le cadre des dossiers dont vous a</w:t>
      </w:r>
      <w:r>
        <w:rPr>
          <w:rFonts w:ascii="Century Gothic" w:hAnsi="Century Gothic"/>
          <w:sz w:val="22"/>
          <w:szCs w:val="22"/>
        </w:rPr>
        <w:t>vez</w:t>
      </w:r>
      <w:r w:rsidRPr="00CB0EF6">
        <w:rPr>
          <w:rFonts w:ascii="Century Gothic" w:hAnsi="Century Gothic"/>
          <w:sz w:val="22"/>
          <w:szCs w:val="22"/>
        </w:rPr>
        <w:t xml:space="preserve"> la responsabilité</w:t>
      </w:r>
    </w:p>
    <w:p w14:paraId="3486F93D" w14:textId="4690119F" w:rsidR="00CB0EF6" w:rsidRDefault="00CB0EF6" w:rsidP="00E70DDE">
      <w:pPr>
        <w:numPr>
          <w:ilvl w:val="0"/>
          <w:numId w:val="4"/>
        </w:numPr>
        <w:jc w:val="both"/>
        <w:rPr>
          <w:rFonts w:ascii="Century Gothic" w:hAnsi="Century Gothic"/>
          <w:sz w:val="22"/>
          <w:szCs w:val="22"/>
        </w:rPr>
      </w:pPr>
      <w:r>
        <w:rPr>
          <w:rFonts w:ascii="Century Gothic" w:hAnsi="Century Gothic"/>
          <w:sz w:val="22"/>
          <w:szCs w:val="22"/>
        </w:rPr>
        <w:lastRenderedPageBreak/>
        <w:t>Vous r</w:t>
      </w:r>
      <w:r w:rsidRPr="00CB0EF6">
        <w:rPr>
          <w:rFonts w:ascii="Century Gothic" w:hAnsi="Century Gothic"/>
          <w:sz w:val="22"/>
          <w:szCs w:val="22"/>
        </w:rPr>
        <w:t>édige</w:t>
      </w:r>
      <w:r>
        <w:rPr>
          <w:rFonts w:ascii="Century Gothic" w:hAnsi="Century Gothic"/>
          <w:sz w:val="22"/>
          <w:szCs w:val="22"/>
        </w:rPr>
        <w:t>z</w:t>
      </w:r>
      <w:r w:rsidRPr="00CB0EF6">
        <w:rPr>
          <w:rFonts w:ascii="Century Gothic" w:hAnsi="Century Gothic"/>
          <w:sz w:val="22"/>
          <w:szCs w:val="22"/>
        </w:rPr>
        <w:t xml:space="preserve"> des procédures de sécurité et établi</w:t>
      </w:r>
      <w:r>
        <w:rPr>
          <w:rFonts w:ascii="Century Gothic" w:hAnsi="Century Gothic"/>
          <w:sz w:val="22"/>
          <w:szCs w:val="22"/>
        </w:rPr>
        <w:t>ssez</w:t>
      </w:r>
      <w:r w:rsidRPr="00CB0EF6">
        <w:rPr>
          <w:rFonts w:ascii="Century Gothic" w:hAnsi="Century Gothic"/>
          <w:sz w:val="22"/>
          <w:szCs w:val="22"/>
        </w:rPr>
        <w:t xml:space="preserve"> les plans d'intervention interne </w:t>
      </w:r>
      <w:r>
        <w:rPr>
          <w:rFonts w:ascii="Century Gothic" w:hAnsi="Century Gothic"/>
          <w:sz w:val="22"/>
          <w:szCs w:val="22"/>
        </w:rPr>
        <w:t>(</w:t>
      </w:r>
      <w:r w:rsidRPr="00CB0EF6">
        <w:rPr>
          <w:rFonts w:ascii="Century Gothic" w:hAnsi="Century Gothic"/>
          <w:sz w:val="22"/>
          <w:szCs w:val="22"/>
        </w:rPr>
        <w:t>plans général et particuliers d'urgence et d'intervention, plans d’urgence interne et plan d'intervention psychosociale</w:t>
      </w:r>
      <w:r>
        <w:rPr>
          <w:rFonts w:ascii="Century Gothic" w:hAnsi="Century Gothic"/>
          <w:sz w:val="22"/>
          <w:szCs w:val="22"/>
        </w:rPr>
        <w:t>)</w:t>
      </w:r>
    </w:p>
    <w:p w14:paraId="70D31284" w14:textId="77777777" w:rsidR="00CB0EF6" w:rsidRDefault="00CB0EF6" w:rsidP="00E70DDE">
      <w:pPr>
        <w:numPr>
          <w:ilvl w:val="0"/>
          <w:numId w:val="4"/>
        </w:numPr>
        <w:jc w:val="both"/>
        <w:rPr>
          <w:rFonts w:ascii="Century Gothic" w:hAnsi="Century Gothic"/>
          <w:sz w:val="22"/>
          <w:szCs w:val="22"/>
        </w:rPr>
      </w:pPr>
      <w:r>
        <w:rPr>
          <w:rFonts w:ascii="Century Gothic" w:hAnsi="Century Gothic"/>
          <w:sz w:val="22"/>
          <w:szCs w:val="22"/>
        </w:rPr>
        <w:t>Vous é</w:t>
      </w:r>
      <w:r w:rsidRPr="00CB0EF6">
        <w:rPr>
          <w:rFonts w:ascii="Century Gothic" w:hAnsi="Century Gothic"/>
          <w:sz w:val="22"/>
          <w:szCs w:val="22"/>
        </w:rPr>
        <w:t>tabli</w:t>
      </w:r>
      <w:r>
        <w:rPr>
          <w:rFonts w:ascii="Century Gothic" w:hAnsi="Century Gothic"/>
          <w:sz w:val="22"/>
          <w:szCs w:val="22"/>
        </w:rPr>
        <w:t>ssez</w:t>
      </w:r>
      <w:r w:rsidRPr="00CB0EF6">
        <w:rPr>
          <w:rFonts w:ascii="Century Gothic" w:hAnsi="Century Gothic"/>
          <w:sz w:val="22"/>
          <w:szCs w:val="22"/>
        </w:rPr>
        <w:t xml:space="preserve"> la cartographie générale des risques sur le territoire de la Ville, et des moyens à mettre en œuvre pour gérer des crises liées à ces risques</w:t>
      </w:r>
    </w:p>
    <w:p w14:paraId="15CDA977" w14:textId="24F90CC9" w:rsidR="00CB0EF6" w:rsidRDefault="00CB0EF6" w:rsidP="00E70DDE">
      <w:pPr>
        <w:numPr>
          <w:ilvl w:val="0"/>
          <w:numId w:val="4"/>
        </w:numPr>
        <w:jc w:val="both"/>
        <w:rPr>
          <w:rFonts w:ascii="Century Gothic" w:hAnsi="Century Gothic"/>
          <w:sz w:val="22"/>
          <w:szCs w:val="22"/>
        </w:rPr>
      </w:pPr>
      <w:r>
        <w:rPr>
          <w:rFonts w:ascii="Century Gothic" w:hAnsi="Century Gothic"/>
          <w:sz w:val="22"/>
          <w:szCs w:val="22"/>
        </w:rPr>
        <w:t xml:space="preserve">Vous effectuez le suivi </w:t>
      </w:r>
      <w:r w:rsidRPr="00CB0EF6">
        <w:rPr>
          <w:rFonts w:ascii="Century Gothic" w:hAnsi="Century Gothic"/>
          <w:sz w:val="22"/>
          <w:szCs w:val="22"/>
        </w:rPr>
        <w:t>de l’organisation et de la coordination de l’encadrement multidisciplinaire de grands évènements ou dans la mise en place d’exercices de planification d’urgence</w:t>
      </w:r>
    </w:p>
    <w:p w14:paraId="5F9C50FC" w14:textId="59CEB985" w:rsidR="00CB0EF6" w:rsidRDefault="00CB0EF6" w:rsidP="00E70DDE">
      <w:pPr>
        <w:numPr>
          <w:ilvl w:val="0"/>
          <w:numId w:val="4"/>
        </w:numPr>
        <w:jc w:val="both"/>
        <w:rPr>
          <w:rFonts w:ascii="Century Gothic" w:hAnsi="Century Gothic"/>
          <w:sz w:val="22"/>
          <w:szCs w:val="22"/>
        </w:rPr>
      </w:pPr>
      <w:r>
        <w:rPr>
          <w:rFonts w:ascii="Century Gothic" w:hAnsi="Century Gothic"/>
          <w:sz w:val="22"/>
          <w:szCs w:val="22"/>
        </w:rPr>
        <w:t>Vous r</w:t>
      </w:r>
      <w:r w:rsidRPr="00CB0EF6">
        <w:rPr>
          <w:rFonts w:ascii="Century Gothic" w:hAnsi="Century Gothic"/>
          <w:sz w:val="22"/>
          <w:szCs w:val="22"/>
        </w:rPr>
        <w:t>édige</w:t>
      </w:r>
      <w:r>
        <w:rPr>
          <w:rFonts w:ascii="Century Gothic" w:hAnsi="Century Gothic"/>
          <w:sz w:val="22"/>
          <w:szCs w:val="22"/>
        </w:rPr>
        <w:t>z</w:t>
      </w:r>
      <w:r w:rsidRPr="00CB0EF6">
        <w:rPr>
          <w:rFonts w:ascii="Century Gothic" w:hAnsi="Century Gothic"/>
          <w:sz w:val="22"/>
          <w:szCs w:val="22"/>
        </w:rPr>
        <w:t xml:space="preserve"> des </w:t>
      </w:r>
      <w:r w:rsidR="001E3F85">
        <w:rPr>
          <w:rFonts w:ascii="Century Gothic" w:hAnsi="Century Gothic"/>
          <w:sz w:val="22"/>
          <w:szCs w:val="22"/>
        </w:rPr>
        <w:t xml:space="preserve">procès-verbaux, notes, </w:t>
      </w:r>
      <w:r w:rsidRPr="00CB0EF6">
        <w:rPr>
          <w:rFonts w:ascii="Century Gothic" w:hAnsi="Century Gothic"/>
          <w:sz w:val="22"/>
          <w:szCs w:val="22"/>
        </w:rPr>
        <w:t>courriers et autres documents en lien avec le secrétariat de la réunion de la cellule de sécurité communale, des groupes de travail et</w:t>
      </w:r>
      <w:r w:rsidR="001E3F85">
        <w:rPr>
          <w:rFonts w:ascii="Century Gothic" w:hAnsi="Century Gothic"/>
          <w:sz w:val="22"/>
          <w:szCs w:val="22"/>
        </w:rPr>
        <w:t xml:space="preserve"> de</w:t>
      </w:r>
      <w:r w:rsidRPr="00CB0EF6">
        <w:rPr>
          <w:rFonts w:ascii="Century Gothic" w:hAnsi="Century Gothic"/>
          <w:sz w:val="22"/>
          <w:szCs w:val="22"/>
        </w:rPr>
        <w:t xml:space="preserve"> la cellule de crise, ainsi que pour le fonctionnement général de la cellule planification d’urgence</w:t>
      </w:r>
    </w:p>
    <w:p w14:paraId="6AB01C2C" w14:textId="6D068F5A" w:rsidR="001E3F85" w:rsidRDefault="001E3F85" w:rsidP="00E70DDE">
      <w:pPr>
        <w:numPr>
          <w:ilvl w:val="0"/>
          <w:numId w:val="4"/>
        </w:numPr>
        <w:jc w:val="both"/>
        <w:rPr>
          <w:rFonts w:ascii="Century Gothic" w:hAnsi="Century Gothic"/>
          <w:sz w:val="22"/>
          <w:szCs w:val="22"/>
        </w:rPr>
      </w:pPr>
      <w:r>
        <w:rPr>
          <w:rFonts w:ascii="Century Gothic" w:hAnsi="Century Gothic"/>
          <w:sz w:val="22"/>
          <w:szCs w:val="22"/>
        </w:rPr>
        <w:t>Vous f</w:t>
      </w:r>
      <w:r w:rsidRPr="001E3F85">
        <w:rPr>
          <w:rFonts w:ascii="Century Gothic" w:hAnsi="Century Gothic"/>
          <w:sz w:val="22"/>
          <w:szCs w:val="22"/>
        </w:rPr>
        <w:t>avorise</w:t>
      </w:r>
      <w:r>
        <w:rPr>
          <w:rFonts w:ascii="Century Gothic" w:hAnsi="Century Gothic"/>
          <w:sz w:val="22"/>
          <w:szCs w:val="22"/>
        </w:rPr>
        <w:t>z</w:t>
      </w:r>
      <w:r w:rsidRPr="001E3F85">
        <w:rPr>
          <w:rFonts w:ascii="Century Gothic" w:hAnsi="Century Gothic"/>
          <w:sz w:val="22"/>
          <w:szCs w:val="22"/>
        </w:rPr>
        <w:t xml:space="preserve"> les collaborations et le partage d’information entre les services de la Ville</w:t>
      </w:r>
      <w:r>
        <w:rPr>
          <w:rFonts w:ascii="Century Gothic" w:hAnsi="Century Gothic"/>
          <w:sz w:val="22"/>
          <w:szCs w:val="22"/>
        </w:rPr>
        <w:t xml:space="preserve"> </w:t>
      </w:r>
      <w:r w:rsidRPr="001E3F85">
        <w:rPr>
          <w:rFonts w:ascii="Century Gothic" w:hAnsi="Century Gothic"/>
          <w:sz w:val="22"/>
          <w:szCs w:val="22"/>
        </w:rPr>
        <w:t>et les autres partenaires externes</w:t>
      </w:r>
    </w:p>
    <w:p w14:paraId="01FCFDE3" w14:textId="68720BD7" w:rsidR="00CB0EF6" w:rsidRDefault="00CB0EF6" w:rsidP="00E70DDE">
      <w:pPr>
        <w:numPr>
          <w:ilvl w:val="0"/>
          <w:numId w:val="4"/>
        </w:numPr>
        <w:jc w:val="both"/>
        <w:rPr>
          <w:rFonts w:ascii="Century Gothic" w:hAnsi="Century Gothic"/>
          <w:sz w:val="22"/>
          <w:szCs w:val="22"/>
        </w:rPr>
      </w:pPr>
      <w:r w:rsidRPr="00CB0EF6">
        <w:rPr>
          <w:rFonts w:ascii="Century Gothic" w:hAnsi="Century Gothic"/>
          <w:sz w:val="22"/>
          <w:szCs w:val="22"/>
        </w:rPr>
        <w:t>Vous développez et partagez votre expertise sur le domaine</w:t>
      </w:r>
    </w:p>
    <w:p w14:paraId="6A7FAC8A" w14:textId="012D46CC" w:rsidR="00CB0EF6" w:rsidRDefault="00CB0EF6" w:rsidP="00E70DDE">
      <w:pPr>
        <w:numPr>
          <w:ilvl w:val="0"/>
          <w:numId w:val="4"/>
        </w:numPr>
        <w:jc w:val="both"/>
        <w:rPr>
          <w:rFonts w:ascii="Century Gothic" w:hAnsi="Century Gothic"/>
          <w:sz w:val="22"/>
          <w:szCs w:val="22"/>
        </w:rPr>
      </w:pPr>
      <w:r>
        <w:rPr>
          <w:rFonts w:ascii="Century Gothic" w:hAnsi="Century Gothic"/>
          <w:sz w:val="22"/>
          <w:szCs w:val="22"/>
        </w:rPr>
        <w:t xml:space="preserve">Vous faites un </w:t>
      </w:r>
      <w:r w:rsidRPr="00CB0EF6">
        <w:rPr>
          <w:rFonts w:ascii="Century Gothic" w:hAnsi="Century Gothic"/>
          <w:sz w:val="22"/>
          <w:szCs w:val="22"/>
        </w:rPr>
        <w:t>rapport régulier sur l’avancement des dossiers au coordinateur de planification d'urgence et au Secrétaire de la Ville</w:t>
      </w:r>
    </w:p>
    <w:p w14:paraId="3AFBB710" w14:textId="77777777" w:rsidR="00E70DDE" w:rsidRDefault="00E70DDE" w:rsidP="00E70DDE">
      <w:pPr>
        <w:rPr>
          <w:rFonts w:ascii="Century Gothic" w:hAnsi="Century Gothic"/>
          <w:sz w:val="22"/>
          <w:szCs w:val="22"/>
        </w:rPr>
      </w:pPr>
    </w:p>
    <w:p w14:paraId="65AAAFC9" w14:textId="77777777" w:rsidR="006416FD" w:rsidRDefault="006416FD" w:rsidP="006416FD">
      <w:pPr>
        <w:rPr>
          <w:b/>
        </w:rPr>
      </w:pPr>
    </w:p>
    <w:p w14:paraId="60269D17" w14:textId="77777777" w:rsidR="006416FD" w:rsidRPr="006416FD" w:rsidRDefault="006416FD" w:rsidP="006416FD">
      <w:pPr>
        <w:jc w:val="both"/>
        <w:rPr>
          <w:rFonts w:ascii="Century Gothic" w:hAnsi="Century Gothic"/>
          <w:b/>
          <w:caps/>
          <w:sz w:val="22"/>
          <w:szCs w:val="22"/>
        </w:rPr>
      </w:pPr>
      <w:r w:rsidRPr="006416FD">
        <w:rPr>
          <w:rFonts w:ascii="Century Gothic" w:hAnsi="Century Gothic"/>
          <w:b/>
          <w:caps/>
          <w:sz w:val="22"/>
          <w:szCs w:val="22"/>
        </w:rPr>
        <w:t>PROFIL</w:t>
      </w:r>
    </w:p>
    <w:p w14:paraId="4A705A2B" w14:textId="02CB6D37" w:rsidR="001E3F85" w:rsidRPr="001E3F85" w:rsidRDefault="001E3F85" w:rsidP="001E3F85">
      <w:pPr>
        <w:pStyle w:val="Sansinterligne"/>
        <w:numPr>
          <w:ilvl w:val="0"/>
          <w:numId w:val="4"/>
        </w:numPr>
        <w:jc w:val="both"/>
        <w:rPr>
          <w:rFonts w:ascii="Century Gothic" w:eastAsia="Times New Roman" w:hAnsi="Century Gothic" w:cs="Times New Roman"/>
          <w:lang w:eastAsia="fr-BE"/>
        </w:rPr>
      </w:pPr>
      <w:r w:rsidRPr="001E3F85">
        <w:rPr>
          <w:rFonts w:ascii="Century Gothic" w:eastAsia="Times New Roman" w:hAnsi="Century Gothic" w:cs="Times New Roman"/>
          <w:lang w:eastAsia="fr-BE"/>
        </w:rPr>
        <w:t>La possession d’un certificat en gestion de crise et planification d’urgence est un atout</w:t>
      </w:r>
    </w:p>
    <w:p w14:paraId="533FFFEF" w14:textId="55913FDF" w:rsidR="001E3F85" w:rsidRPr="001E3F85" w:rsidRDefault="001E3F85" w:rsidP="001E3F85">
      <w:pPr>
        <w:pStyle w:val="Sansinterligne"/>
        <w:numPr>
          <w:ilvl w:val="0"/>
          <w:numId w:val="4"/>
        </w:numPr>
        <w:jc w:val="both"/>
        <w:rPr>
          <w:rFonts w:ascii="Century Gothic" w:eastAsia="Times New Roman" w:hAnsi="Century Gothic" w:cs="Times New Roman"/>
          <w:lang w:eastAsia="fr-BE"/>
        </w:rPr>
      </w:pPr>
      <w:r w:rsidRPr="001E3F85">
        <w:rPr>
          <w:rFonts w:ascii="Century Gothic" w:eastAsia="Times New Roman" w:hAnsi="Century Gothic" w:cs="Times New Roman"/>
          <w:lang w:eastAsia="fr-BE"/>
        </w:rPr>
        <w:t>La possession d’un certificat de conseiller en prévention (niveau 1, 2 ou 3) est un atout</w:t>
      </w:r>
    </w:p>
    <w:p w14:paraId="1289E190" w14:textId="3CEBF52D" w:rsidR="001E3F85" w:rsidRDefault="006C16F4" w:rsidP="002A1203">
      <w:pPr>
        <w:numPr>
          <w:ilvl w:val="0"/>
          <w:numId w:val="4"/>
        </w:numPr>
        <w:rPr>
          <w:rFonts w:ascii="Century Gothic" w:hAnsi="Century Gothic"/>
          <w:sz w:val="22"/>
          <w:szCs w:val="22"/>
        </w:rPr>
      </w:pPr>
      <w:r w:rsidRPr="006C16F4">
        <w:rPr>
          <w:rFonts w:ascii="Century Gothic" w:hAnsi="Century Gothic"/>
          <w:sz w:val="22"/>
          <w:szCs w:val="22"/>
        </w:rPr>
        <w:t xml:space="preserve">Une expérience dans le domaine </w:t>
      </w:r>
      <w:r>
        <w:rPr>
          <w:rFonts w:ascii="Century Gothic" w:hAnsi="Century Gothic"/>
          <w:sz w:val="22"/>
          <w:szCs w:val="22"/>
        </w:rPr>
        <w:t>serait également</w:t>
      </w:r>
      <w:r w:rsidRPr="006C16F4">
        <w:rPr>
          <w:rFonts w:ascii="Century Gothic" w:hAnsi="Century Gothic"/>
          <w:sz w:val="22"/>
          <w:szCs w:val="22"/>
        </w:rPr>
        <w:t xml:space="preserve"> </w:t>
      </w:r>
      <w:r w:rsidR="00EB7A7F">
        <w:rPr>
          <w:rFonts w:ascii="Century Gothic" w:hAnsi="Century Gothic"/>
          <w:sz w:val="22"/>
          <w:szCs w:val="22"/>
        </w:rPr>
        <w:t>souhaitée</w:t>
      </w:r>
    </w:p>
    <w:p w14:paraId="2399BA79" w14:textId="245891F4" w:rsidR="006C16F4" w:rsidRPr="006C16F4" w:rsidRDefault="006C16F4" w:rsidP="006C16F4">
      <w:pPr>
        <w:widowControl w:val="0"/>
        <w:numPr>
          <w:ilvl w:val="0"/>
          <w:numId w:val="4"/>
        </w:numPr>
        <w:adjustRightInd w:val="0"/>
        <w:textAlignment w:val="baseline"/>
        <w:rPr>
          <w:rFonts w:ascii="Century Gothic" w:eastAsiaTheme="minorHAnsi" w:hAnsi="Century Gothic" w:cs="Century Gothic"/>
          <w:color w:val="000000"/>
          <w:sz w:val="22"/>
          <w:szCs w:val="22"/>
          <w:lang w:eastAsia="en-US"/>
        </w:rPr>
      </w:pPr>
      <w:r w:rsidRPr="006C16F4">
        <w:rPr>
          <w:rFonts w:ascii="Century Gothic" w:eastAsiaTheme="minorHAnsi" w:hAnsi="Century Gothic" w:cs="Century Gothic"/>
          <w:color w:val="000000"/>
          <w:sz w:val="22"/>
          <w:szCs w:val="22"/>
          <w:lang w:eastAsia="en-US"/>
        </w:rPr>
        <w:t>Vous disposez d’un esprit d’analyse développé focalisé sur la recherche de solutions</w:t>
      </w:r>
    </w:p>
    <w:p w14:paraId="522FFC4B" w14:textId="77777777" w:rsidR="003801C0" w:rsidRDefault="006C16F4" w:rsidP="003801C0">
      <w:pPr>
        <w:pStyle w:val="Default"/>
        <w:numPr>
          <w:ilvl w:val="0"/>
          <w:numId w:val="4"/>
        </w:numPr>
        <w:rPr>
          <w:sz w:val="22"/>
          <w:szCs w:val="22"/>
        </w:rPr>
      </w:pPr>
      <w:r>
        <w:rPr>
          <w:sz w:val="22"/>
          <w:szCs w:val="22"/>
        </w:rPr>
        <w:t xml:space="preserve">Vous êtes capable de développer des contacts professionnels avec divers partenaires en vue d’optimaliser la collaboration </w:t>
      </w:r>
    </w:p>
    <w:p w14:paraId="3F8A7838" w14:textId="0F65DF30" w:rsidR="003801C0" w:rsidRPr="003801C0" w:rsidRDefault="00A14A04" w:rsidP="003801C0">
      <w:pPr>
        <w:pStyle w:val="Default"/>
        <w:numPr>
          <w:ilvl w:val="0"/>
          <w:numId w:val="4"/>
        </w:numPr>
        <w:rPr>
          <w:sz w:val="22"/>
          <w:szCs w:val="22"/>
        </w:rPr>
      </w:pPr>
      <w:r w:rsidRPr="00A14A04">
        <w:rPr>
          <w:sz w:val="22"/>
          <w:szCs w:val="22"/>
        </w:rPr>
        <w:t>Vous prenez des initiatives</w:t>
      </w:r>
      <w:r w:rsidR="003801C0" w:rsidRPr="003801C0">
        <w:rPr>
          <w:sz w:val="22"/>
          <w:szCs w:val="22"/>
        </w:rPr>
        <w:t xml:space="preserve">, faites preuve de persévérance et adoptez une attitude résolument axée sur les résultats </w:t>
      </w:r>
    </w:p>
    <w:p w14:paraId="5D5DF640" w14:textId="141C0477" w:rsidR="00A14A04" w:rsidRPr="00A14A04" w:rsidRDefault="00A14A04" w:rsidP="00A14A04">
      <w:pPr>
        <w:numPr>
          <w:ilvl w:val="0"/>
          <w:numId w:val="4"/>
        </w:numPr>
        <w:autoSpaceDE w:val="0"/>
        <w:autoSpaceDN w:val="0"/>
        <w:adjustRightInd w:val="0"/>
        <w:rPr>
          <w:rFonts w:ascii="Century Gothic" w:eastAsiaTheme="minorHAnsi" w:hAnsi="Century Gothic" w:cs="Century Gothic"/>
          <w:color w:val="000000"/>
          <w:sz w:val="22"/>
          <w:szCs w:val="22"/>
          <w:lang w:eastAsia="en-US"/>
        </w:rPr>
      </w:pPr>
      <w:r w:rsidRPr="00A14A04">
        <w:rPr>
          <w:rFonts w:ascii="Century Gothic" w:eastAsiaTheme="minorHAnsi" w:hAnsi="Century Gothic" w:cs="Century Gothic"/>
          <w:color w:val="000000"/>
          <w:sz w:val="22"/>
          <w:szCs w:val="22"/>
          <w:lang w:eastAsia="en-US"/>
        </w:rPr>
        <w:t xml:space="preserve">Vous êtes flexible dans vos horaires </w:t>
      </w:r>
      <w:r>
        <w:rPr>
          <w:rFonts w:ascii="Century Gothic" w:eastAsiaTheme="minorHAnsi" w:hAnsi="Century Gothic" w:cs="Century Gothic"/>
          <w:color w:val="000000"/>
          <w:sz w:val="22"/>
          <w:szCs w:val="22"/>
          <w:lang w:eastAsia="en-US"/>
        </w:rPr>
        <w:t>(</w:t>
      </w:r>
      <w:r w:rsidRPr="00A14A04">
        <w:rPr>
          <w:rFonts w:ascii="Century Gothic" w:eastAsiaTheme="minorHAnsi" w:hAnsi="Century Gothic" w:cs="Century Gothic"/>
          <w:color w:val="000000"/>
          <w:sz w:val="22"/>
          <w:szCs w:val="22"/>
          <w:lang w:eastAsia="en-US"/>
        </w:rPr>
        <w:t>la fonction nécessit</w:t>
      </w:r>
      <w:r>
        <w:rPr>
          <w:rFonts w:ascii="Century Gothic" w:eastAsiaTheme="minorHAnsi" w:hAnsi="Century Gothic" w:cs="Century Gothic"/>
          <w:color w:val="000000"/>
          <w:sz w:val="22"/>
          <w:szCs w:val="22"/>
          <w:lang w:eastAsia="en-US"/>
        </w:rPr>
        <w:t>e</w:t>
      </w:r>
      <w:r w:rsidRPr="00A14A04">
        <w:rPr>
          <w:rFonts w:ascii="Century Gothic" w:eastAsiaTheme="minorHAnsi" w:hAnsi="Century Gothic" w:cs="Century Gothic"/>
          <w:color w:val="000000"/>
          <w:sz w:val="22"/>
          <w:szCs w:val="22"/>
          <w:lang w:eastAsia="en-US"/>
        </w:rPr>
        <w:t xml:space="preserve"> des présences en soirée et le week-end </w:t>
      </w:r>
      <w:r>
        <w:rPr>
          <w:rFonts w:ascii="Century Gothic" w:eastAsiaTheme="minorHAnsi" w:hAnsi="Century Gothic" w:cs="Century Gothic"/>
          <w:color w:val="000000"/>
          <w:sz w:val="22"/>
          <w:szCs w:val="22"/>
          <w:lang w:eastAsia="en-US"/>
        </w:rPr>
        <w:t>pour des interventions qui ne peuvent pas toujours être planifiées)</w:t>
      </w:r>
    </w:p>
    <w:p w14:paraId="380C5A8C" w14:textId="298134DE" w:rsidR="006C16F4" w:rsidRDefault="003801C0" w:rsidP="002A1203">
      <w:pPr>
        <w:numPr>
          <w:ilvl w:val="0"/>
          <w:numId w:val="4"/>
        </w:numPr>
        <w:rPr>
          <w:rFonts w:ascii="Century Gothic" w:hAnsi="Century Gothic"/>
          <w:sz w:val="22"/>
          <w:szCs w:val="22"/>
        </w:rPr>
      </w:pPr>
      <w:r>
        <w:rPr>
          <w:rFonts w:ascii="Century Gothic" w:hAnsi="Century Gothic"/>
          <w:sz w:val="22"/>
          <w:szCs w:val="22"/>
        </w:rPr>
        <w:t>Vous savez agir et prendre des décisions dans l’urgence</w:t>
      </w:r>
    </w:p>
    <w:p w14:paraId="2013802E" w14:textId="77777777" w:rsidR="008E5AB0" w:rsidRDefault="00937C80" w:rsidP="002A1203">
      <w:pPr>
        <w:numPr>
          <w:ilvl w:val="0"/>
          <w:numId w:val="4"/>
        </w:numPr>
        <w:rPr>
          <w:rFonts w:ascii="Century Gothic" w:hAnsi="Century Gothic"/>
          <w:sz w:val="22"/>
          <w:szCs w:val="22"/>
        </w:rPr>
      </w:pPr>
      <w:r>
        <w:rPr>
          <w:rFonts w:ascii="Century Gothic" w:hAnsi="Century Gothic"/>
          <w:sz w:val="22"/>
          <w:szCs w:val="22"/>
        </w:rPr>
        <w:t>Vous t</w:t>
      </w:r>
      <w:r w:rsidR="008E5AB0">
        <w:rPr>
          <w:rFonts w:ascii="Century Gothic" w:hAnsi="Century Gothic"/>
          <w:sz w:val="22"/>
          <w:szCs w:val="22"/>
        </w:rPr>
        <w:t>ravaille</w:t>
      </w:r>
      <w:r>
        <w:rPr>
          <w:rFonts w:ascii="Century Gothic" w:hAnsi="Century Gothic"/>
          <w:sz w:val="22"/>
          <w:szCs w:val="22"/>
        </w:rPr>
        <w:t>z</w:t>
      </w:r>
      <w:r w:rsidR="008E5AB0">
        <w:rPr>
          <w:rFonts w:ascii="Century Gothic" w:hAnsi="Century Gothic"/>
          <w:sz w:val="22"/>
          <w:szCs w:val="22"/>
        </w:rPr>
        <w:t xml:space="preserve"> de façon structurée et avec précision</w:t>
      </w:r>
      <w:r w:rsidR="009025C6">
        <w:rPr>
          <w:rFonts w:ascii="Century Gothic" w:hAnsi="Century Gothic"/>
          <w:sz w:val="22"/>
          <w:szCs w:val="22"/>
        </w:rPr>
        <w:t xml:space="preserve"> en prenant en compte l</w:t>
      </w:r>
      <w:r w:rsidR="00E01551">
        <w:rPr>
          <w:rFonts w:ascii="Century Gothic" w:hAnsi="Century Gothic"/>
          <w:sz w:val="22"/>
          <w:szCs w:val="22"/>
        </w:rPr>
        <w:t>es délais impartis</w:t>
      </w:r>
    </w:p>
    <w:p w14:paraId="07C0FD9D" w14:textId="2293217B" w:rsidR="00AA23C6" w:rsidRDefault="00937C80" w:rsidP="002A1203">
      <w:pPr>
        <w:numPr>
          <w:ilvl w:val="0"/>
          <w:numId w:val="4"/>
        </w:numPr>
        <w:rPr>
          <w:rFonts w:ascii="Century Gothic" w:hAnsi="Century Gothic"/>
          <w:sz w:val="22"/>
          <w:szCs w:val="22"/>
        </w:rPr>
      </w:pPr>
      <w:r>
        <w:rPr>
          <w:rFonts w:ascii="Century Gothic" w:hAnsi="Century Gothic"/>
          <w:sz w:val="22"/>
          <w:szCs w:val="22"/>
        </w:rPr>
        <w:t xml:space="preserve">Vous faites </w:t>
      </w:r>
      <w:r w:rsidR="00AA23C6" w:rsidRPr="00AA23C6">
        <w:rPr>
          <w:rFonts w:ascii="Century Gothic" w:hAnsi="Century Gothic"/>
          <w:sz w:val="22"/>
          <w:szCs w:val="22"/>
        </w:rPr>
        <w:t xml:space="preserve">preuve d'esprit de synthèse et </w:t>
      </w:r>
      <w:r w:rsidR="003801C0">
        <w:rPr>
          <w:rFonts w:ascii="Century Gothic" w:hAnsi="Century Gothic"/>
          <w:sz w:val="22"/>
          <w:szCs w:val="22"/>
        </w:rPr>
        <w:t>communiquez facilement tant à l’écrit qu’à l’oral</w:t>
      </w:r>
    </w:p>
    <w:p w14:paraId="11CE1AAC" w14:textId="657ED343" w:rsidR="00CF3333" w:rsidRPr="00CF3333" w:rsidRDefault="00937C80" w:rsidP="00CF3333">
      <w:pPr>
        <w:numPr>
          <w:ilvl w:val="0"/>
          <w:numId w:val="4"/>
        </w:numPr>
        <w:rPr>
          <w:rFonts w:ascii="Century Gothic" w:hAnsi="Century Gothic"/>
          <w:sz w:val="22"/>
          <w:szCs w:val="22"/>
        </w:rPr>
      </w:pPr>
      <w:r>
        <w:rPr>
          <w:rFonts w:ascii="Century Gothic" w:hAnsi="Century Gothic"/>
          <w:sz w:val="22"/>
          <w:szCs w:val="22"/>
        </w:rPr>
        <w:t>Vous m</w:t>
      </w:r>
      <w:r w:rsidR="00CF3333" w:rsidRPr="00AA23C6">
        <w:rPr>
          <w:rFonts w:ascii="Century Gothic" w:hAnsi="Century Gothic"/>
          <w:sz w:val="22"/>
          <w:szCs w:val="22"/>
        </w:rPr>
        <w:t>aîtrise</w:t>
      </w:r>
      <w:r w:rsidR="00FB0812">
        <w:rPr>
          <w:rFonts w:ascii="Century Gothic" w:hAnsi="Century Gothic"/>
          <w:sz w:val="22"/>
          <w:szCs w:val="22"/>
        </w:rPr>
        <w:t>z</w:t>
      </w:r>
      <w:r w:rsidR="00CF3333" w:rsidRPr="00AA23C6">
        <w:rPr>
          <w:rFonts w:ascii="Century Gothic" w:hAnsi="Century Gothic"/>
          <w:sz w:val="22"/>
          <w:szCs w:val="22"/>
        </w:rPr>
        <w:t xml:space="preserve"> la suite MS Office</w:t>
      </w:r>
    </w:p>
    <w:p w14:paraId="2AE1F986" w14:textId="110D1440" w:rsidR="00684B56" w:rsidRDefault="00937C80" w:rsidP="00A37168">
      <w:pPr>
        <w:numPr>
          <w:ilvl w:val="0"/>
          <w:numId w:val="4"/>
        </w:numPr>
        <w:jc w:val="both"/>
        <w:rPr>
          <w:rFonts w:ascii="Century Gothic" w:hAnsi="Century Gothic"/>
          <w:sz w:val="22"/>
          <w:szCs w:val="22"/>
        </w:rPr>
      </w:pPr>
      <w:r w:rsidRPr="00805EED">
        <w:rPr>
          <w:rFonts w:ascii="Century Gothic" w:hAnsi="Century Gothic"/>
          <w:sz w:val="22"/>
          <w:szCs w:val="22"/>
        </w:rPr>
        <w:t>Vous faites</w:t>
      </w:r>
      <w:r w:rsidR="00684B56" w:rsidRPr="00805EED">
        <w:rPr>
          <w:rFonts w:ascii="Century Gothic" w:hAnsi="Century Gothic"/>
          <w:sz w:val="22"/>
          <w:szCs w:val="22"/>
        </w:rPr>
        <w:t xml:space="preserve"> preuve d’une bonne connaissance écrite et orale du néerlandais</w:t>
      </w:r>
    </w:p>
    <w:p w14:paraId="3A2E56A2" w14:textId="77777777" w:rsidR="00EB2C84" w:rsidRPr="00805EED" w:rsidRDefault="00EB2C84" w:rsidP="006908FC">
      <w:pPr>
        <w:jc w:val="both"/>
        <w:rPr>
          <w:rFonts w:ascii="Century Gothic" w:hAnsi="Century Gothic"/>
          <w:sz w:val="22"/>
          <w:szCs w:val="22"/>
        </w:rPr>
      </w:pPr>
    </w:p>
    <w:p w14:paraId="1EBE4D3C" w14:textId="77777777" w:rsidR="00EB2C84" w:rsidRPr="00805EED" w:rsidRDefault="00EB2C84" w:rsidP="006908FC">
      <w:pPr>
        <w:jc w:val="both"/>
        <w:rPr>
          <w:rFonts w:ascii="Century Gothic" w:hAnsi="Century Gothic"/>
          <w:b/>
          <w:caps/>
          <w:sz w:val="22"/>
          <w:szCs w:val="22"/>
        </w:rPr>
      </w:pPr>
      <w:r w:rsidRPr="00805EED">
        <w:rPr>
          <w:rFonts w:ascii="Century Gothic" w:hAnsi="Century Gothic"/>
          <w:b/>
          <w:caps/>
          <w:sz w:val="22"/>
          <w:szCs w:val="22"/>
        </w:rPr>
        <w:t>Offre</w:t>
      </w:r>
    </w:p>
    <w:p w14:paraId="5C5DEE1A" w14:textId="661D3ED6" w:rsidR="00C643AF" w:rsidRPr="00805EED" w:rsidRDefault="00143522" w:rsidP="00A13E47">
      <w:pPr>
        <w:numPr>
          <w:ilvl w:val="0"/>
          <w:numId w:val="1"/>
        </w:numPr>
        <w:tabs>
          <w:tab w:val="clear" w:pos="720"/>
          <w:tab w:val="num" w:pos="360"/>
        </w:tabs>
        <w:ind w:left="360"/>
        <w:jc w:val="both"/>
        <w:rPr>
          <w:rFonts w:ascii="Century Gothic" w:hAnsi="Century Gothic"/>
          <w:sz w:val="22"/>
          <w:szCs w:val="22"/>
        </w:rPr>
      </w:pPr>
      <w:r w:rsidRPr="00805EED">
        <w:rPr>
          <w:rFonts w:ascii="Century Gothic" w:hAnsi="Century Gothic"/>
          <w:sz w:val="22"/>
          <w:szCs w:val="22"/>
        </w:rPr>
        <w:t xml:space="preserve">Un contrat à plein temps </w:t>
      </w:r>
      <w:r w:rsidR="00A6560E">
        <w:rPr>
          <w:rFonts w:ascii="Century Gothic" w:hAnsi="Century Gothic"/>
          <w:sz w:val="22"/>
          <w:szCs w:val="22"/>
        </w:rPr>
        <w:t>et à durée indéterminée</w:t>
      </w:r>
    </w:p>
    <w:p w14:paraId="43AD0478" w14:textId="74B37417" w:rsidR="00C643AF" w:rsidRPr="00805EED" w:rsidRDefault="00A13E47" w:rsidP="00A13E47">
      <w:pPr>
        <w:numPr>
          <w:ilvl w:val="0"/>
          <w:numId w:val="1"/>
        </w:numPr>
        <w:tabs>
          <w:tab w:val="clear" w:pos="720"/>
          <w:tab w:val="num" w:pos="360"/>
        </w:tabs>
        <w:ind w:left="360"/>
        <w:jc w:val="both"/>
        <w:rPr>
          <w:rFonts w:ascii="Century Gothic" w:hAnsi="Century Gothic"/>
          <w:sz w:val="22"/>
          <w:szCs w:val="22"/>
        </w:rPr>
      </w:pPr>
      <w:r w:rsidRPr="00805EED">
        <w:rPr>
          <w:rFonts w:ascii="Century Gothic" w:hAnsi="Century Gothic"/>
          <w:sz w:val="22"/>
          <w:szCs w:val="22"/>
        </w:rPr>
        <w:t>Salaire mensuel brut : minimum 3</w:t>
      </w:r>
      <w:r w:rsidR="00C937F1">
        <w:rPr>
          <w:rFonts w:ascii="Century Gothic" w:hAnsi="Century Gothic"/>
          <w:sz w:val="22"/>
          <w:szCs w:val="22"/>
        </w:rPr>
        <w:t>118,49</w:t>
      </w:r>
      <w:r w:rsidRPr="00805EED">
        <w:rPr>
          <w:rFonts w:ascii="Century Gothic" w:hAnsi="Century Gothic"/>
          <w:sz w:val="22"/>
          <w:szCs w:val="22"/>
        </w:rPr>
        <w:t xml:space="preserve"> euros </w:t>
      </w:r>
      <w:r w:rsidR="005755F5">
        <w:rPr>
          <w:rFonts w:ascii="Century Gothic" w:hAnsi="Century Gothic"/>
          <w:sz w:val="22"/>
          <w:szCs w:val="22"/>
        </w:rPr>
        <w:t xml:space="preserve">pour un diplôme de master et </w:t>
      </w:r>
      <w:r w:rsidR="005755F5" w:rsidRPr="005755F5">
        <w:rPr>
          <w:rFonts w:ascii="Century Gothic" w:hAnsi="Century Gothic"/>
          <w:sz w:val="22"/>
          <w:szCs w:val="22"/>
        </w:rPr>
        <w:t xml:space="preserve">2345,23 </w:t>
      </w:r>
      <w:r w:rsidR="005755F5">
        <w:rPr>
          <w:rFonts w:ascii="Century Gothic" w:hAnsi="Century Gothic"/>
          <w:sz w:val="22"/>
          <w:szCs w:val="22"/>
        </w:rPr>
        <w:t xml:space="preserve">euros pour un diplôme de bachelier </w:t>
      </w:r>
      <w:r w:rsidRPr="00805EED">
        <w:rPr>
          <w:rFonts w:ascii="Century Gothic" w:hAnsi="Century Gothic"/>
          <w:sz w:val="22"/>
          <w:szCs w:val="22"/>
        </w:rPr>
        <w:t>(qui peut être supérieur compte tenu de la valorisation des expériences professionnelles antérieures, de la situation familiale ainsi que de la réussite de l’examen linguistique) - Vous pouvez obtenir une estimation de votre salaire via notre outil de calcul de salaire en ligne</w:t>
      </w:r>
    </w:p>
    <w:p w14:paraId="42C32F02" w14:textId="77777777" w:rsidR="00C643AF" w:rsidRPr="00C643AF" w:rsidRDefault="00A13E47" w:rsidP="00A13E47">
      <w:pPr>
        <w:numPr>
          <w:ilvl w:val="0"/>
          <w:numId w:val="1"/>
        </w:numPr>
        <w:tabs>
          <w:tab w:val="clear" w:pos="720"/>
          <w:tab w:val="num" w:pos="360"/>
        </w:tabs>
        <w:ind w:left="360"/>
        <w:jc w:val="both"/>
        <w:rPr>
          <w:rFonts w:ascii="Century Gothic" w:hAnsi="Century Gothic"/>
          <w:sz w:val="22"/>
          <w:szCs w:val="22"/>
        </w:rPr>
      </w:pPr>
      <w:r w:rsidRPr="00805EED">
        <w:rPr>
          <w:rFonts w:ascii="Century Gothic" w:hAnsi="Century Gothic"/>
          <w:sz w:val="22"/>
          <w:szCs w:val="22"/>
        </w:rPr>
        <w:t>Avantages extra-légaux :</w:t>
      </w:r>
      <w:r w:rsidRPr="00C643AF">
        <w:rPr>
          <w:rFonts w:ascii="Century Gothic" w:hAnsi="Century Gothic"/>
          <w:sz w:val="22"/>
          <w:szCs w:val="22"/>
        </w:rPr>
        <w:t xml:space="preserve"> Chèques repas, le remboursement à 100% de l’abonnement STIB et une intervention dans les frais de transport (SNCB, De </w:t>
      </w:r>
      <w:proofErr w:type="spellStart"/>
      <w:r w:rsidRPr="00C643AF">
        <w:rPr>
          <w:rFonts w:ascii="Century Gothic" w:hAnsi="Century Gothic"/>
          <w:sz w:val="22"/>
          <w:szCs w:val="22"/>
        </w:rPr>
        <w:t>Lijn</w:t>
      </w:r>
      <w:proofErr w:type="spellEnd"/>
      <w:r w:rsidRPr="00C643AF">
        <w:rPr>
          <w:rFonts w:ascii="Century Gothic" w:hAnsi="Century Gothic"/>
          <w:sz w:val="22"/>
          <w:szCs w:val="22"/>
        </w:rPr>
        <w:t>, TEC, vélo), possibilité d’une assurance hospitalisation</w:t>
      </w:r>
    </w:p>
    <w:p w14:paraId="4FDBF759" w14:textId="0C6F9338" w:rsidR="00C643AF" w:rsidRPr="00C643AF" w:rsidRDefault="009162AC" w:rsidP="00A13E47">
      <w:pPr>
        <w:numPr>
          <w:ilvl w:val="0"/>
          <w:numId w:val="1"/>
        </w:numPr>
        <w:tabs>
          <w:tab w:val="clear" w:pos="720"/>
          <w:tab w:val="num" w:pos="360"/>
        </w:tabs>
        <w:ind w:left="360"/>
        <w:jc w:val="both"/>
        <w:rPr>
          <w:rFonts w:ascii="Century Gothic" w:hAnsi="Century Gothic"/>
          <w:sz w:val="22"/>
          <w:szCs w:val="22"/>
        </w:rPr>
      </w:pPr>
      <w:r>
        <w:rPr>
          <w:rFonts w:ascii="Century Gothic" w:hAnsi="Century Gothic"/>
          <w:sz w:val="22"/>
          <w:szCs w:val="22"/>
        </w:rPr>
        <w:t>Possibilités d</w:t>
      </w:r>
      <w:r w:rsidR="00A13E47" w:rsidRPr="00C643AF">
        <w:rPr>
          <w:rFonts w:ascii="Century Gothic" w:hAnsi="Century Gothic"/>
          <w:sz w:val="22"/>
          <w:szCs w:val="22"/>
        </w:rPr>
        <w:t>es formations régulières</w:t>
      </w:r>
      <w:r>
        <w:rPr>
          <w:rFonts w:ascii="Century Gothic" w:hAnsi="Century Gothic"/>
          <w:sz w:val="22"/>
          <w:szCs w:val="22"/>
        </w:rPr>
        <w:t xml:space="preserve"> et de télétravail</w:t>
      </w:r>
    </w:p>
    <w:p w14:paraId="6A853586" w14:textId="6E911B94" w:rsidR="00A13E47" w:rsidRPr="00C643AF" w:rsidRDefault="00A13E47" w:rsidP="00A13E47">
      <w:pPr>
        <w:numPr>
          <w:ilvl w:val="0"/>
          <w:numId w:val="1"/>
        </w:numPr>
        <w:tabs>
          <w:tab w:val="clear" w:pos="720"/>
          <w:tab w:val="num" w:pos="360"/>
        </w:tabs>
        <w:ind w:left="360"/>
        <w:jc w:val="both"/>
        <w:rPr>
          <w:rFonts w:ascii="Century Gothic" w:hAnsi="Century Gothic"/>
          <w:sz w:val="22"/>
          <w:szCs w:val="22"/>
        </w:rPr>
      </w:pPr>
      <w:r w:rsidRPr="00C643AF">
        <w:rPr>
          <w:rFonts w:ascii="Century Gothic" w:hAnsi="Century Gothic"/>
          <w:sz w:val="22"/>
          <w:szCs w:val="22"/>
        </w:rPr>
        <w:lastRenderedPageBreak/>
        <w:t>La prise en charge du ticket modérateur par la Ville pour les soins médicaux, pour vous et votre famille au CHU Brugmann, au CHU Saint-Pierre, à l'Institut Jules Bordet et à l'HUDERF (Hôpital universitaire des Enfants Reine Fabiola).</w:t>
      </w:r>
    </w:p>
    <w:p w14:paraId="00BB69FF" w14:textId="77777777" w:rsidR="00143522" w:rsidRPr="006908FC" w:rsidRDefault="00143522" w:rsidP="00143522">
      <w:pPr>
        <w:jc w:val="both"/>
        <w:rPr>
          <w:rFonts w:ascii="Century Gothic" w:hAnsi="Century Gothic"/>
          <w:sz w:val="22"/>
          <w:szCs w:val="22"/>
        </w:rPr>
      </w:pPr>
    </w:p>
    <w:p w14:paraId="30DE0111" w14:textId="77777777" w:rsidR="00143522" w:rsidRPr="001C0B8F" w:rsidRDefault="00143522" w:rsidP="00143522">
      <w:pPr>
        <w:jc w:val="both"/>
        <w:rPr>
          <w:rFonts w:ascii="Century Gothic" w:hAnsi="Century Gothic"/>
          <w:b/>
          <w:sz w:val="22"/>
          <w:szCs w:val="22"/>
        </w:rPr>
      </w:pPr>
      <w:bookmarkStart w:id="0" w:name="start_of_text"/>
      <w:bookmarkEnd w:id="0"/>
      <w:r w:rsidRPr="001C0B8F">
        <w:rPr>
          <w:rFonts w:ascii="Century Gothic" w:hAnsi="Century Gothic"/>
          <w:b/>
          <w:sz w:val="22"/>
          <w:szCs w:val="22"/>
        </w:rPr>
        <w:t>PROCÉDURE DE SÉLECTION</w:t>
      </w:r>
    </w:p>
    <w:p w14:paraId="4FDBA575" w14:textId="77777777" w:rsidR="00143522" w:rsidRDefault="00143522" w:rsidP="00143522">
      <w:pPr>
        <w:widowControl w:val="0"/>
        <w:adjustRightInd w:val="0"/>
        <w:textAlignment w:val="baseline"/>
        <w:rPr>
          <w:rFonts w:ascii="Century Gothic" w:eastAsiaTheme="minorHAnsi" w:hAnsi="Century Gothic" w:cs="Century Gothic"/>
          <w:color w:val="000000"/>
          <w:sz w:val="22"/>
          <w:szCs w:val="22"/>
          <w:lang w:eastAsia="en-US"/>
        </w:rPr>
      </w:pPr>
    </w:p>
    <w:p w14:paraId="364D922F" w14:textId="3441B52F" w:rsidR="00A13E47" w:rsidRPr="00547564" w:rsidRDefault="00A13E47" w:rsidP="00A13E47">
      <w:pPr>
        <w:spacing w:before="100" w:beforeAutospacing="1" w:after="100" w:afterAutospacing="1"/>
        <w:rPr>
          <w:rFonts w:ascii="Century Gothic" w:hAnsi="Century Gothic"/>
          <w:sz w:val="22"/>
          <w:szCs w:val="22"/>
        </w:rPr>
      </w:pPr>
      <w:r w:rsidRPr="00547564">
        <w:rPr>
          <w:rFonts w:ascii="Century Gothic" w:hAnsi="Century Gothic"/>
          <w:sz w:val="22"/>
          <w:szCs w:val="22"/>
        </w:rPr>
        <w:t xml:space="preserve">Envoyez-nous votre candidature </w:t>
      </w:r>
      <w:r w:rsidR="00135B20">
        <w:rPr>
          <w:rFonts w:ascii="Century Gothic" w:hAnsi="Century Gothic"/>
          <w:sz w:val="22"/>
          <w:szCs w:val="22"/>
        </w:rPr>
        <w:t xml:space="preserve">via </w:t>
      </w:r>
      <w:hyperlink r:id="rId8" w:history="1">
        <w:r w:rsidR="00135B20" w:rsidRPr="00F910CC">
          <w:rPr>
            <w:rStyle w:val="Lienhypertexte"/>
            <w:rFonts w:ascii="Century Gothic" w:hAnsi="Century Gothic"/>
            <w:sz w:val="22"/>
            <w:szCs w:val="22"/>
          </w:rPr>
          <w:t>http://jobs.bruxelles.be</w:t>
        </w:r>
      </w:hyperlink>
      <w:r w:rsidR="00135B20">
        <w:rPr>
          <w:rFonts w:ascii="Century Gothic" w:hAnsi="Century Gothic"/>
          <w:sz w:val="22"/>
          <w:szCs w:val="22"/>
        </w:rPr>
        <w:t xml:space="preserve"> </w:t>
      </w:r>
      <w:r w:rsidRPr="00547564">
        <w:rPr>
          <w:rFonts w:ascii="Century Gothic" w:hAnsi="Century Gothic"/>
          <w:sz w:val="22"/>
          <w:szCs w:val="22"/>
        </w:rPr>
        <w:t>pour le</w:t>
      </w:r>
      <w:r w:rsidRPr="00547564">
        <w:rPr>
          <w:rFonts w:ascii="Century Gothic" w:hAnsi="Century Gothic"/>
          <w:b/>
          <w:sz w:val="22"/>
          <w:szCs w:val="22"/>
        </w:rPr>
        <w:t xml:space="preserve"> </w:t>
      </w:r>
      <w:r w:rsidR="009F17BF">
        <w:rPr>
          <w:rFonts w:ascii="Century Gothic" w:hAnsi="Century Gothic"/>
          <w:b/>
          <w:sz w:val="22"/>
          <w:szCs w:val="22"/>
        </w:rPr>
        <w:t>20</w:t>
      </w:r>
      <w:r w:rsidRPr="00547564">
        <w:rPr>
          <w:rFonts w:ascii="Century Gothic" w:hAnsi="Century Gothic"/>
          <w:b/>
          <w:sz w:val="22"/>
          <w:szCs w:val="22"/>
        </w:rPr>
        <w:t>/0</w:t>
      </w:r>
      <w:r w:rsidR="006C16F4">
        <w:rPr>
          <w:rFonts w:ascii="Century Gothic" w:hAnsi="Century Gothic"/>
          <w:b/>
          <w:sz w:val="22"/>
          <w:szCs w:val="22"/>
        </w:rPr>
        <w:t>6</w:t>
      </w:r>
      <w:r w:rsidRPr="00547564">
        <w:rPr>
          <w:rFonts w:ascii="Century Gothic" w:hAnsi="Century Gothic"/>
          <w:b/>
          <w:sz w:val="22"/>
          <w:szCs w:val="22"/>
        </w:rPr>
        <w:t>/202</w:t>
      </w:r>
      <w:r w:rsidR="00A6560E">
        <w:rPr>
          <w:rFonts w:ascii="Century Gothic" w:hAnsi="Century Gothic"/>
          <w:b/>
          <w:sz w:val="22"/>
          <w:szCs w:val="22"/>
        </w:rPr>
        <w:t>1</w:t>
      </w:r>
      <w:r w:rsidRPr="00547564">
        <w:rPr>
          <w:rFonts w:ascii="Century Gothic" w:hAnsi="Century Gothic"/>
          <w:sz w:val="22"/>
          <w:szCs w:val="22"/>
        </w:rPr>
        <w:t xml:space="preserve"> au plus tard (curriculum vitae + lettre de motivation + copie du diplôme requis). Les candidatures incomplètes (n’incluant pas tous les documents requis) ne seront pas prises en considération.</w:t>
      </w:r>
    </w:p>
    <w:p w14:paraId="58EDF7D4" w14:textId="77777777" w:rsidR="00A13E47" w:rsidRPr="00547564" w:rsidRDefault="00A13E47" w:rsidP="00A13E47">
      <w:pPr>
        <w:jc w:val="both"/>
        <w:rPr>
          <w:rFonts w:ascii="Century Gothic" w:hAnsi="Century Gothic"/>
          <w:sz w:val="22"/>
          <w:szCs w:val="22"/>
        </w:rPr>
      </w:pPr>
      <w:r w:rsidRPr="00547564">
        <w:rPr>
          <w:rFonts w:ascii="Century Gothic" w:hAnsi="Century Gothic"/>
          <w:sz w:val="22"/>
          <w:szCs w:val="22"/>
        </w:rPr>
        <w:t>Une première sélection sera réalisée sur base du cv et de la lettre de motivation. Les candidats correspondant au profil seront conviés par téléphone à des tests de sélection informatisés et à un entretien de sélection. Celui-ci se déroulera devant un comité de sélection et portera sur la motivation, les compétences comportementales et les compétences techniques.</w:t>
      </w:r>
    </w:p>
    <w:p w14:paraId="041B5519" w14:textId="77777777" w:rsidR="00143522" w:rsidRPr="00A60183" w:rsidRDefault="00143522" w:rsidP="00143522">
      <w:pPr>
        <w:widowControl w:val="0"/>
        <w:adjustRightInd w:val="0"/>
        <w:textAlignment w:val="baseline"/>
        <w:rPr>
          <w:rFonts w:ascii="Century Gothic" w:eastAsiaTheme="minorHAnsi" w:hAnsi="Century Gothic" w:cs="Century Gothic"/>
          <w:sz w:val="20"/>
          <w:szCs w:val="20"/>
          <w:lang w:eastAsia="en-US"/>
        </w:rPr>
      </w:pPr>
    </w:p>
    <w:p w14:paraId="279C5821" w14:textId="77777777" w:rsidR="00143522" w:rsidRPr="001C0B8F" w:rsidRDefault="00143522" w:rsidP="00143522">
      <w:pPr>
        <w:jc w:val="both"/>
        <w:rPr>
          <w:rFonts w:ascii="Century Gothic" w:hAnsi="Century Gothic"/>
          <w:b/>
          <w:sz w:val="22"/>
          <w:szCs w:val="22"/>
        </w:rPr>
      </w:pPr>
      <w:r w:rsidRPr="001C0B8F">
        <w:rPr>
          <w:rFonts w:ascii="Century Gothic" w:hAnsi="Century Gothic"/>
          <w:b/>
          <w:sz w:val="22"/>
          <w:szCs w:val="22"/>
        </w:rPr>
        <w:t>INFORMATIONS COMPLÉMENTAIRES</w:t>
      </w:r>
    </w:p>
    <w:p w14:paraId="33EDBEBC" w14:textId="77777777" w:rsidR="00143522" w:rsidRPr="009107A7" w:rsidRDefault="00143522" w:rsidP="00143522">
      <w:pPr>
        <w:rPr>
          <w:rFonts w:ascii="Century Gothic" w:eastAsiaTheme="minorHAnsi" w:hAnsi="Century Gothic" w:cs="Century Gothic"/>
          <w:color w:val="000000"/>
          <w:sz w:val="22"/>
          <w:szCs w:val="22"/>
          <w:lang w:eastAsia="en-US"/>
        </w:rPr>
      </w:pPr>
    </w:p>
    <w:p w14:paraId="22ED531B" w14:textId="77777777" w:rsidR="00A13E47" w:rsidRPr="008C606B" w:rsidRDefault="00A13E47" w:rsidP="00A13E47">
      <w:pPr>
        <w:rPr>
          <w:rFonts w:ascii="Century Gothic" w:eastAsiaTheme="minorHAnsi" w:hAnsi="Century Gothic" w:cs="Century Gothic"/>
          <w:sz w:val="20"/>
          <w:szCs w:val="20"/>
          <w:lang w:eastAsia="en-US"/>
        </w:rPr>
      </w:pPr>
      <w:r w:rsidRPr="008C606B">
        <w:rPr>
          <w:rFonts w:ascii="Century Gothic" w:eastAsiaTheme="minorHAnsi" w:hAnsi="Century Gothic" w:cs="Century Gothic"/>
          <w:sz w:val="20"/>
          <w:szCs w:val="20"/>
          <w:lang w:eastAsia="en-US"/>
        </w:rPr>
        <w:t>Centre Administratif</w:t>
      </w:r>
      <w:r w:rsidRPr="008C606B">
        <w:rPr>
          <w:rFonts w:ascii="Century Gothic" w:eastAsiaTheme="minorHAnsi" w:hAnsi="Century Gothic" w:cs="Century Gothic"/>
          <w:sz w:val="20"/>
          <w:szCs w:val="20"/>
          <w:lang w:eastAsia="en-US"/>
        </w:rPr>
        <w:br/>
        <w:t>Département RH - Service Recrutement</w:t>
      </w:r>
      <w:r w:rsidRPr="008C606B">
        <w:rPr>
          <w:rFonts w:ascii="Century Gothic" w:eastAsiaTheme="minorHAnsi" w:hAnsi="Century Gothic" w:cs="Century Gothic"/>
          <w:sz w:val="20"/>
          <w:szCs w:val="20"/>
          <w:lang w:eastAsia="en-US"/>
        </w:rPr>
        <w:br/>
        <w:t xml:space="preserve">bd </w:t>
      </w:r>
      <w:proofErr w:type="spellStart"/>
      <w:r w:rsidRPr="008C606B">
        <w:rPr>
          <w:rFonts w:ascii="Century Gothic" w:eastAsiaTheme="minorHAnsi" w:hAnsi="Century Gothic" w:cs="Century Gothic"/>
          <w:sz w:val="20"/>
          <w:szCs w:val="20"/>
          <w:lang w:eastAsia="en-US"/>
        </w:rPr>
        <w:t>Anspach</w:t>
      </w:r>
      <w:proofErr w:type="spellEnd"/>
      <w:r w:rsidRPr="008C606B">
        <w:rPr>
          <w:rFonts w:ascii="Century Gothic" w:eastAsiaTheme="minorHAnsi" w:hAnsi="Century Gothic" w:cs="Century Gothic"/>
          <w:sz w:val="20"/>
          <w:szCs w:val="20"/>
          <w:lang w:eastAsia="en-US"/>
        </w:rPr>
        <w:t xml:space="preserve"> 6 (13e étage)</w:t>
      </w:r>
      <w:r w:rsidRPr="008C606B">
        <w:rPr>
          <w:rFonts w:ascii="Century Gothic" w:eastAsiaTheme="minorHAnsi" w:hAnsi="Century Gothic" w:cs="Century Gothic"/>
          <w:sz w:val="20"/>
          <w:szCs w:val="20"/>
          <w:lang w:eastAsia="en-US"/>
        </w:rPr>
        <w:br/>
        <w:t>1000 Bruxelles</w:t>
      </w:r>
    </w:p>
    <w:p w14:paraId="059A041C" w14:textId="77777777" w:rsidR="00A13E47" w:rsidRPr="008C606B" w:rsidRDefault="00A13E47" w:rsidP="00A13E47">
      <w:pPr>
        <w:rPr>
          <w:rFonts w:ascii="Century Gothic" w:eastAsiaTheme="minorHAnsi" w:hAnsi="Century Gothic" w:cs="Century Gothic"/>
          <w:sz w:val="20"/>
          <w:szCs w:val="20"/>
          <w:lang w:eastAsia="en-US"/>
        </w:rPr>
      </w:pPr>
      <w:r w:rsidRPr="008C606B">
        <w:rPr>
          <w:rFonts w:ascii="Century Gothic" w:eastAsiaTheme="minorHAnsi" w:hAnsi="Century Gothic" w:cs="Century Gothic"/>
          <w:sz w:val="20"/>
          <w:szCs w:val="20"/>
          <w:lang w:eastAsia="en-US"/>
        </w:rPr>
        <w:t>02/279.24.20</w:t>
      </w:r>
    </w:p>
    <w:p w14:paraId="009C5CB9" w14:textId="77777777" w:rsidR="00A13E47" w:rsidRPr="008C606B" w:rsidRDefault="00A13E47" w:rsidP="00A13E47">
      <w:pPr>
        <w:rPr>
          <w:rFonts w:ascii="Century Gothic" w:eastAsiaTheme="minorHAnsi" w:hAnsi="Century Gothic" w:cs="Century Gothic"/>
          <w:sz w:val="20"/>
          <w:szCs w:val="20"/>
          <w:lang w:eastAsia="en-US"/>
        </w:rPr>
      </w:pPr>
      <w:r w:rsidRPr="008C606B">
        <w:rPr>
          <w:rFonts w:ascii="Century Gothic" w:eastAsiaTheme="minorHAnsi" w:hAnsi="Century Gothic" w:cs="Century Gothic"/>
          <w:sz w:val="20"/>
          <w:szCs w:val="20"/>
          <w:lang w:eastAsia="en-US"/>
        </w:rPr>
        <w:t>Heures d’ouverture : du lundi au vendredi de 8h30 à 12h30 et le mercredi jusqu'à 14h</w:t>
      </w:r>
    </w:p>
    <w:p w14:paraId="099DE1AE" w14:textId="77777777" w:rsidR="00A13E47" w:rsidRPr="008C606B" w:rsidRDefault="00A13E47" w:rsidP="00A13E47">
      <w:pPr>
        <w:spacing w:before="100" w:beforeAutospacing="1" w:after="100" w:afterAutospacing="1"/>
        <w:rPr>
          <w:rFonts w:ascii="Century Gothic" w:eastAsiaTheme="minorHAnsi" w:hAnsi="Century Gothic" w:cs="Century Gothic"/>
          <w:i/>
          <w:sz w:val="20"/>
          <w:szCs w:val="20"/>
          <w:lang w:eastAsia="en-US"/>
        </w:rPr>
      </w:pPr>
      <w:r w:rsidRPr="008C606B">
        <w:rPr>
          <w:rFonts w:ascii="Century Gothic" w:eastAsiaTheme="minorHAnsi" w:hAnsi="Century Gothic" w:cs="Century Gothic"/>
          <w:i/>
          <w:sz w:val="20"/>
          <w:szCs w:val="20"/>
          <w:lang w:eastAsia="en-US"/>
        </w:rPr>
        <w:t xml:space="preserve">La Ville de Bruxelles sélectionne les candidats sur base de leurs compétences et ne fait pas de distinction d'âge, de sexe, d'origine ethnique, de croyance, de handicap ou de nationalité. </w:t>
      </w:r>
    </w:p>
    <w:p w14:paraId="08E773BB" w14:textId="77777777" w:rsidR="00A13E47" w:rsidRPr="008C606B" w:rsidRDefault="00A13E47" w:rsidP="00A13E47">
      <w:pPr>
        <w:spacing w:before="100" w:beforeAutospacing="1" w:after="100" w:afterAutospacing="1"/>
        <w:rPr>
          <w:rFonts w:ascii="Century Gothic" w:eastAsiaTheme="minorHAnsi" w:hAnsi="Century Gothic" w:cs="Century Gothic"/>
          <w:i/>
          <w:sz w:val="20"/>
          <w:szCs w:val="20"/>
          <w:lang w:eastAsia="en-US"/>
        </w:rPr>
      </w:pPr>
      <w:r w:rsidRPr="008C606B">
        <w:rPr>
          <w:rFonts w:ascii="Century Gothic" w:eastAsiaTheme="minorHAnsi" w:hAnsi="Century Gothic" w:cs="Century Gothic"/>
          <w:i/>
          <w:sz w:val="20"/>
          <w:szCs w:val="20"/>
          <w:lang w:eastAsia="en-US"/>
        </w:rPr>
        <w:t>Nous encourageons les personnes en situation de handicap à postuler. Nous tiendrons compte des éventuelles adaptations nécessaires tant en ce qui concerne la procédure de recrutement que de l’intégration au sein de l’administration.</w:t>
      </w:r>
    </w:p>
    <w:p w14:paraId="124660F5" w14:textId="43760D69" w:rsidR="00517C10" w:rsidRPr="00143522" w:rsidRDefault="00517C10" w:rsidP="00A13E47">
      <w:pPr>
        <w:rPr>
          <w:rFonts w:ascii="Century Gothic" w:hAnsi="Century Gothic"/>
          <w:sz w:val="20"/>
          <w:szCs w:val="20"/>
        </w:rPr>
      </w:pPr>
    </w:p>
    <w:sectPr w:rsidR="00517C10" w:rsidRPr="00143522" w:rsidSect="006626BE">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1CAE94"/>
    <w:multiLevelType w:val="hybridMultilevel"/>
    <w:tmpl w:val="E3D85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410B40"/>
    <w:multiLevelType w:val="hybridMultilevel"/>
    <w:tmpl w:val="E7C949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56E6F0"/>
    <w:multiLevelType w:val="hybridMultilevel"/>
    <w:tmpl w:val="DF487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D63CC"/>
    <w:multiLevelType w:val="hybridMultilevel"/>
    <w:tmpl w:val="9D0C3E00"/>
    <w:lvl w:ilvl="0" w:tplc="E38C2138">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76D1B"/>
    <w:multiLevelType w:val="hybridMultilevel"/>
    <w:tmpl w:val="F12CDA8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955FA"/>
    <w:multiLevelType w:val="hybridMultilevel"/>
    <w:tmpl w:val="5B06758C"/>
    <w:lvl w:ilvl="0" w:tplc="E38C2138">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A0518"/>
    <w:multiLevelType w:val="hybridMultilevel"/>
    <w:tmpl w:val="45622BCE"/>
    <w:lvl w:ilvl="0" w:tplc="39BE9250">
      <w:start w:val="1"/>
      <w:numFmt w:val="bullet"/>
      <w:lvlText w:val=""/>
      <w:lvlJc w:val="left"/>
      <w:pPr>
        <w:tabs>
          <w:tab w:val="num" w:pos="644"/>
        </w:tabs>
        <w:ind w:left="64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B1376"/>
    <w:multiLevelType w:val="hybridMultilevel"/>
    <w:tmpl w:val="0718C0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B171C0C"/>
    <w:multiLevelType w:val="hybridMultilevel"/>
    <w:tmpl w:val="6D0E2EBC"/>
    <w:lvl w:ilvl="0" w:tplc="948AF1AC">
      <w:start w:val="1"/>
      <w:numFmt w:val="bullet"/>
      <w:lvlText w:val=""/>
      <w:lvlJc w:val="left"/>
      <w:pPr>
        <w:tabs>
          <w:tab w:val="num" w:pos="720"/>
        </w:tabs>
        <w:ind w:left="624" w:hanging="264"/>
      </w:pPr>
      <w:rPr>
        <w:rFonts w:ascii="Symbol" w:hAnsi="Symbol" w:hint="default"/>
        <w:sz w:val="24"/>
        <w:szCs w:val="24"/>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29264B"/>
    <w:multiLevelType w:val="hybridMultilevel"/>
    <w:tmpl w:val="F71EF0F0"/>
    <w:lvl w:ilvl="0" w:tplc="A5AC3CD2">
      <w:start w:val="1"/>
      <w:numFmt w:val="bullet"/>
      <w:lvlText w:val=""/>
      <w:lvlJc w:val="left"/>
      <w:pPr>
        <w:tabs>
          <w:tab w:val="num" w:pos="360"/>
        </w:tabs>
        <w:ind w:left="360" w:hanging="360"/>
      </w:pPr>
      <w:rPr>
        <w:rFonts w:ascii="Symbol" w:hAnsi="Symbol" w:hint="default"/>
        <w:lang w:val="fr-BE"/>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E34842"/>
    <w:multiLevelType w:val="hybridMultilevel"/>
    <w:tmpl w:val="A3848210"/>
    <w:lvl w:ilvl="0" w:tplc="E38C2138">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16187"/>
    <w:multiLevelType w:val="hybridMultilevel"/>
    <w:tmpl w:val="A1DCF83E"/>
    <w:lvl w:ilvl="0" w:tplc="E38C2138">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6"/>
  </w:num>
  <w:num w:numId="6">
    <w:abstractNumId w:val="8"/>
  </w:num>
  <w:num w:numId="7">
    <w:abstractNumId w:val="4"/>
  </w:num>
  <w:num w:numId="8">
    <w:abstractNumId w:val="3"/>
  </w:num>
  <w:num w:numId="9">
    <w:abstractNumId w:val="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84"/>
    <w:rsid w:val="00031B8F"/>
    <w:rsid w:val="00065EC7"/>
    <w:rsid w:val="00073ECE"/>
    <w:rsid w:val="00085601"/>
    <w:rsid w:val="000A32CA"/>
    <w:rsid w:val="000C7505"/>
    <w:rsid w:val="00102A7F"/>
    <w:rsid w:val="00102F72"/>
    <w:rsid w:val="001164EC"/>
    <w:rsid w:val="00117CA0"/>
    <w:rsid w:val="00135B20"/>
    <w:rsid w:val="00143522"/>
    <w:rsid w:val="0014381D"/>
    <w:rsid w:val="00143B7F"/>
    <w:rsid w:val="00163020"/>
    <w:rsid w:val="001740C4"/>
    <w:rsid w:val="001A2846"/>
    <w:rsid w:val="001E3F85"/>
    <w:rsid w:val="001F1DAD"/>
    <w:rsid w:val="00234723"/>
    <w:rsid w:val="00266BC5"/>
    <w:rsid w:val="00272AE6"/>
    <w:rsid w:val="002A1203"/>
    <w:rsid w:val="002B3FCA"/>
    <w:rsid w:val="002D6CB3"/>
    <w:rsid w:val="002F2543"/>
    <w:rsid w:val="00323000"/>
    <w:rsid w:val="00351879"/>
    <w:rsid w:val="003635F1"/>
    <w:rsid w:val="00374423"/>
    <w:rsid w:val="003801C0"/>
    <w:rsid w:val="003E4FBF"/>
    <w:rsid w:val="003F5A2C"/>
    <w:rsid w:val="00405F41"/>
    <w:rsid w:val="004334B1"/>
    <w:rsid w:val="00434DA1"/>
    <w:rsid w:val="00437C06"/>
    <w:rsid w:val="00463976"/>
    <w:rsid w:val="00466407"/>
    <w:rsid w:val="00470B50"/>
    <w:rsid w:val="004860AF"/>
    <w:rsid w:val="004B49CC"/>
    <w:rsid w:val="004B4AB9"/>
    <w:rsid w:val="00517C10"/>
    <w:rsid w:val="005269CD"/>
    <w:rsid w:val="00531103"/>
    <w:rsid w:val="00533F62"/>
    <w:rsid w:val="00550866"/>
    <w:rsid w:val="00555A92"/>
    <w:rsid w:val="005755F5"/>
    <w:rsid w:val="0057626C"/>
    <w:rsid w:val="005808A1"/>
    <w:rsid w:val="0058108F"/>
    <w:rsid w:val="005871A9"/>
    <w:rsid w:val="00592614"/>
    <w:rsid w:val="005B5D3B"/>
    <w:rsid w:val="005C611E"/>
    <w:rsid w:val="005D1007"/>
    <w:rsid w:val="005D3C2C"/>
    <w:rsid w:val="005E4253"/>
    <w:rsid w:val="005F07A2"/>
    <w:rsid w:val="00630E5E"/>
    <w:rsid w:val="00633988"/>
    <w:rsid w:val="006416FD"/>
    <w:rsid w:val="006626BE"/>
    <w:rsid w:val="00666231"/>
    <w:rsid w:val="00684B56"/>
    <w:rsid w:val="006908FC"/>
    <w:rsid w:val="00695C29"/>
    <w:rsid w:val="006A33D0"/>
    <w:rsid w:val="006C16F4"/>
    <w:rsid w:val="006D22D2"/>
    <w:rsid w:val="006F03F9"/>
    <w:rsid w:val="0071541C"/>
    <w:rsid w:val="00730DEA"/>
    <w:rsid w:val="00742259"/>
    <w:rsid w:val="00764B51"/>
    <w:rsid w:val="007866CF"/>
    <w:rsid w:val="007E2D34"/>
    <w:rsid w:val="007F265F"/>
    <w:rsid w:val="00805EED"/>
    <w:rsid w:val="008162DB"/>
    <w:rsid w:val="00896828"/>
    <w:rsid w:val="008C0A97"/>
    <w:rsid w:val="008D5649"/>
    <w:rsid w:val="008E135C"/>
    <w:rsid w:val="008E5AB0"/>
    <w:rsid w:val="009025C6"/>
    <w:rsid w:val="0090431F"/>
    <w:rsid w:val="009144A6"/>
    <w:rsid w:val="009162AC"/>
    <w:rsid w:val="00937C80"/>
    <w:rsid w:val="0094598A"/>
    <w:rsid w:val="009A1A67"/>
    <w:rsid w:val="009D614F"/>
    <w:rsid w:val="009F17BF"/>
    <w:rsid w:val="00A13E47"/>
    <w:rsid w:val="00A14A04"/>
    <w:rsid w:val="00A17301"/>
    <w:rsid w:val="00A20D2C"/>
    <w:rsid w:val="00A2228C"/>
    <w:rsid w:val="00A3324E"/>
    <w:rsid w:val="00A37168"/>
    <w:rsid w:val="00A6560E"/>
    <w:rsid w:val="00A773D8"/>
    <w:rsid w:val="00A92C29"/>
    <w:rsid w:val="00AA23C6"/>
    <w:rsid w:val="00AA5C41"/>
    <w:rsid w:val="00AA61E6"/>
    <w:rsid w:val="00AD7B74"/>
    <w:rsid w:val="00AF011B"/>
    <w:rsid w:val="00AF4409"/>
    <w:rsid w:val="00B0767F"/>
    <w:rsid w:val="00B400BE"/>
    <w:rsid w:val="00B64C69"/>
    <w:rsid w:val="00B67C00"/>
    <w:rsid w:val="00BA1062"/>
    <w:rsid w:val="00BA5AD2"/>
    <w:rsid w:val="00BB2D2A"/>
    <w:rsid w:val="00BD083B"/>
    <w:rsid w:val="00BE4DDE"/>
    <w:rsid w:val="00BE6026"/>
    <w:rsid w:val="00C00E77"/>
    <w:rsid w:val="00C016DE"/>
    <w:rsid w:val="00C05CDE"/>
    <w:rsid w:val="00C231BB"/>
    <w:rsid w:val="00C321E5"/>
    <w:rsid w:val="00C47225"/>
    <w:rsid w:val="00C62724"/>
    <w:rsid w:val="00C643AF"/>
    <w:rsid w:val="00C67530"/>
    <w:rsid w:val="00C929DF"/>
    <w:rsid w:val="00C937F1"/>
    <w:rsid w:val="00CA2004"/>
    <w:rsid w:val="00CA6106"/>
    <w:rsid w:val="00CB0EF6"/>
    <w:rsid w:val="00CB53FC"/>
    <w:rsid w:val="00CC6425"/>
    <w:rsid w:val="00CF3333"/>
    <w:rsid w:val="00D478B7"/>
    <w:rsid w:val="00D66F87"/>
    <w:rsid w:val="00D67813"/>
    <w:rsid w:val="00DC4BAE"/>
    <w:rsid w:val="00DC71AA"/>
    <w:rsid w:val="00DD09D5"/>
    <w:rsid w:val="00DD0F7D"/>
    <w:rsid w:val="00DD306E"/>
    <w:rsid w:val="00DE1748"/>
    <w:rsid w:val="00DF32A4"/>
    <w:rsid w:val="00E011E4"/>
    <w:rsid w:val="00E01551"/>
    <w:rsid w:val="00E30D99"/>
    <w:rsid w:val="00E70DDE"/>
    <w:rsid w:val="00EB2C84"/>
    <w:rsid w:val="00EB7A7F"/>
    <w:rsid w:val="00EF36FB"/>
    <w:rsid w:val="00F11A01"/>
    <w:rsid w:val="00F23827"/>
    <w:rsid w:val="00F25147"/>
    <w:rsid w:val="00F34BB0"/>
    <w:rsid w:val="00F36FA0"/>
    <w:rsid w:val="00F370D0"/>
    <w:rsid w:val="00F546E1"/>
    <w:rsid w:val="00F56124"/>
    <w:rsid w:val="00F731E1"/>
    <w:rsid w:val="00FA5A4D"/>
    <w:rsid w:val="00FB0812"/>
    <w:rsid w:val="00FB28C1"/>
    <w:rsid w:val="00FC7800"/>
    <w:rsid w:val="00FD5606"/>
    <w:rsid w:val="00FE3E5F"/>
    <w:rsid w:val="00FE4BCF"/>
    <w:rsid w:val="00FF2AAE"/>
    <w:rsid w:val="00FF5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BB06"/>
  <w15:docId w15:val="{A664E275-56A7-40E1-8EB5-5CCC5058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24"/>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EB2C84"/>
  </w:style>
  <w:style w:type="paragraph" w:styleId="Textedebulles">
    <w:name w:val="Balloon Text"/>
    <w:basedOn w:val="Normal"/>
    <w:link w:val="TextedebullesCar"/>
    <w:uiPriority w:val="99"/>
    <w:semiHidden/>
    <w:unhideWhenUsed/>
    <w:rsid w:val="00EB2C84"/>
    <w:rPr>
      <w:rFonts w:ascii="Tahoma" w:hAnsi="Tahoma" w:cs="Tahoma"/>
      <w:sz w:val="16"/>
      <w:szCs w:val="16"/>
    </w:rPr>
  </w:style>
  <w:style w:type="character" w:customStyle="1" w:styleId="TextedebullesCar">
    <w:name w:val="Texte de bulles Car"/>
    <w:basedOn w:val="Policepardfaut"/>
    <w:link w:val="Textedebulles"/>
    <w:uiPriority w:val="99"/>
    <w:semiHidden/>
    <w:rsid w:val="00EB2C84"/>
    <w:rPr>
      <w:rFonts w:ascii="Tahoma" w:eastAsia="Times New Roman" w:hAnsi="Tahoma" w:cs="Tahoma"/>
      <w:sz w:val="16"/>
      <w:szCs w:val="16"/>
      <w:lang w:eastAsia="fr-BE"/>
    </w:rPr>
  </w:style>
  <w:style w:type="paragraph" w:styleId="Paragraphedeliste">
    <w:name w:val="List Paragraph"/>
    <w:basedOn w:val="Normal"/>
    <w:uiPriority w:val="34"/>
    <w:qFormat/>
    <w:rsid w:val="00695C29"/>
    <w:pPr>
      <w:ind w:left="720"/>
      <w:contextualSpacing/>
    </w:pPr>
  </w:style>
  <w:style w:type="character" w:styleId="Marquedecommentaire">
    <w:name w:val="annotation reference"/>
    <w:basedOn w:val="Policepardfaut"/>
    <w:uiPriority w:val="99"/>
    <w:semiHidden/>
    <w:unhideWhenUsed/>
    <w:rsid w:val="00CA6106"/>
    <w:rPr>
      <w:sz w:val="16"/>
      <w:szCs w:val="16"/>
    </w:rPr>
  </w:style>
  <w:style w:type="paragraph" w:styleId="Commentaire">
    <w:name w:val="annotation text"/>
    <w:basedOn w:val="Normal"/>
    <w:link w:val="CommentaireCar"/>
    <w:uiPriority w:val="99"/>
    <w:semiHidden/>
    <w:unhideWhenUsed/>
    <w:rsid w:val="00CA6106"/>
    <w:rPr>
      <w:sz w:val="20"/>
      <w:szCs w:val="20"/>
    </w:rPr>
  </w:style>
  <w:style w:type="character" w:customStyle="1" w:styleId="CommentaireCar">
    <w:name w:val="Commentaire Car"/>
    <w:basedOn w:val="Policepardfaut"/>
    <w:link w:val="Commentaire"/>
    <w:uiPriority w:val="99"/>
    <w:semiHidden/>
    <w:rsid w:val="00CA6106"/>
    <w:rPr>
      <w:rFonts w:ascii="Times New Roman" w:eastAsia="Times New Roman" w:hAnsi="Times New Roman" w:cs="Times New Roman"/>
      <w:lang w:eastAsia="fr-BE"/>
    </w:rPr>
  </w:style>
  <w:style w:type="paragraph" w:styleId="Objetducommentaire">
    <w:name w:val="annotation subject"/>
    <w:basedOn w:val="Commentaire"/>
    <w:next w:val="Commentaire"/>
    <w:link w:val="ObjetducommentaireCar"/>
    <w:uiPriority w:val="99"/>
    <w:semiHidden/>
    <w:unhideWhenUsed/>
    <w:rsid w:val="00CA6106"/>
    <w:rPr>
      <w:b/>
      <w:bCs/>
    </w:rPr>
  </w:style>
  <w:style w:type="character" w:customStyle="1" w:styleId="ObjetducommentaireCar">
    <w:name w:val="Objet du commentaire Car"/>
    <w:basedOn w:val="CommentaireCar"/>
    <w:link w:val="Objetducommentaire"/>
    <w:uiPriority w:val="99"/>
    <w:semiHidden/>
    <w:rsid w:val="00CA6106"/>
    <w:rPr>
      <w:rFonts w:ascii="Times New Roman" w:eastAsia="Times New Roman" w:hAnsi="Times New Roman" w:cs="Times New Roman"/>
      <w:b/>
      <w:bCs/>
      <w:lang w:eastAsia="fr-BE"/>
    </w:rPr>
  </w:style>
  <w:style w:type="character" w:styleId="Lienhypertexte">
    <w:name w:val="Hyperlink"/>
    <w:basedOn w:val="Policepardfaut"/>
    <w:uiPriority w:val="99"/>
    <w:unhideWhenUsed/>
    <w:rsid w:val="003E4FBF"/>
    <w:rPr>
      <w:color w:val="0000FF" w:themeColor="hyperlink"/>
      <w:u w:val="single"/>
    </w:rPr>
  </w:style>
  <w:style w:type="paragraph" w:styleId="Sansinterligne">
    <w:name w:val="No Spacing"/>
    <w:uiPriority w:val="1"/>
    <w:qFormat/>
    <w:rsid w:val="001E3F85"/>
    <w:rPr>
      <w:rFonts w:asciiTheme="minorHAnsi" w:hAnsiTheme="minorHAnsi"/>
      <w:sz w:val="22"/>
      <w:szCs w:val="22"/>
    </w:rPr>
  </w:style>
  <w:style w:type="paragraph" w:customStyle="1" w:styleId="Default">
    <w:name w:val="Default"/>
    <w:rsid w:val="006C16F4"/>
    <w:pPr>
      <w:autoSpaceDE w:val="0"/>
      <w:autoSpaceDN w:val="0"/>
      <w:adjustRightInd w:val="0"/>
    </w:pPr>
    <w:rPr>
      <w:rFonts w:cs="Century Gothic"/>
      <w:color w:val="000000"/>
      <w:sz w:val="24"/>
      <w:szCs w:val="24"/>
    </w:rPr>
  </w:style>
  <w:style w:type="character" w:styleId="Mentionnonrsolue">
    <w:name w:val="Unresolved Mention"/>
    <w:basedOn w:val="Policepardfaut"/>
    <w:uiPriority w:val="99"/>
    <w:semiHidden/>
    <w:unhideWhenUsed/>
    <w:rsid w:val="0013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9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bruxelles.be" TargetMode="External"/><Relationship Id="rId3" Type="http://schemas.openxmlformats.org/officeDocument/2006/relationships/styles" Target="styles.xml"/><Relationship Id="rId7" Type="http://schemas.openxmlformats.org/officeDocument/2006/relationships/hyperlink" Target="http://www.equivalences.cfwb.be/index.php?id=travaillerenbelg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1982-A194-4D18-B384-D6DDCD7C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6127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GIAL</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Greef Manon</dc:creator>
  <cp:lastModifiedBy>Microsoft Office User</cp:lastModifiedBy>
  <cp:revision>2</cp:revision>
  <cp:lastPrinted>2014-08-19T13:35:00Z</cp:lastPrinted>
  <dcterms:created xsi:type="dcterms:W3CDTF">2021-06-01T11:11:00Z</dcterms:created>
  <dcterms:modified xsi:type="dcterms:W3CDTF">2021-06-01T11:11:00Z</dcterms:modified>
</cp:coreProperties>
</file>